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6487" w:type="dxa"/>
        <w:tblLayout w:type="autofit"/>
        <w:tblCellMar>
          <w:top w:w="0" w:type="dxa"/>
          <w:left w:w="108" w:type="dxa"/>
          <w:bottom w:w="0" w:type="dxa"/>
          <w:right w:w="108" w:type="dxa"/>
        </w:tblCellMar>
      </w:tblPr>
      <w:tblGrid>
        <w:gridCol w:w="3084"/>
      </w:tblGrid>
      <w:tr w14:paraId="69AF1205">
        <w:tblPrEx>
          <w:tblCellMar>
            <w:top w:w="0" w:type="dxa"/>
            <w:left w:w="108" w:type="dxa"/>
            <w:bottom w:w="0" w:type="dxa"/>
            <w:right w:w="108" w:type="dxa"/>
          </w:tblCellMar>
        </w:tblPrEx>
        <w:tc>
          <w:tcPr>
            <w:tcW w:w="3084" w:type="dxa"/>
          </w:tcPr>
          <w:p w14:paraId="5D84A7CA">
            <w:pPr>
              <w:spacing w:after="0" w:line="240" w:lineRule="auto"/>
              <w:ind w:left="5103" w:hanging="5103"/>
              <w:jc w:val="right"/>
              <w:outlineLvl w:val="0"/>
              <w:rPr>
                <w:rFonts w:ascii="Times New Roman" w:hAnsi="Times New Roman"/>
                <w:sz w:val="16"/>
                <w:szCs w:val="16"/>
              </w:rPr>
            </w:pPr>
            <w:r>
              <w:rPr>
                <w:rFonts w:ascii="Times New Roman" w:hAnsi="Times New Roman"/>
                <w:sz w:val="16"/>
                <w:szCs w:val="16"/>
              </w:rPr>
              <w:t xml:space="preserve">                                            Приложение</w:t>
            </w:r>
          </w:p>
          <w:p w14:paraId="155551F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Старосельского </w:t>
            </w:r>
          </w:p>
          <w:p w14:paraId="6493C53E">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14:paraId="746B2FBA">
            <w:pPr>
              <w:widowControl w:val="0"/>
              <w:autoSpaceDE w:val="0"/>
              <w:autoSpaceDN w:val="0"/>
              <w:adjustRightInd w:val="0"/>
              <w:spacing w:after="0" w:line="240" w:lineRule="auto"/>
              <w:ind w:left="5103" w:hanging="5103"/>
              <w:jc w:val="right"/>
              <w:rPr>
                <w:rFonts w:hint="default" w:ascii="Times New Roman" w:hAnsi="Times New Roman"/>
                <w:sz w:val="24"/>
                <w:szCs w:val="24"/>
                <w:lang w:val="ru-RU"/>
              </w:rPr>
            </w:pPr>
            <w:r>
              <w:rPr>
                <w:rFonts w:ascii="Times New Roman" w:hAnsi="Times New Roman"/>
                <w:sz w:val="16"/>
                <w:szCs w:val="16"/>
              </w:rPr>
              <w:t xml:space="preserve">                  от </w:t>
            </w:r>
            <w:r>
              <w:rPr>
                <w:rFonts w:ascii="Times New Roman" w:hAnsi="Times New Roman"/>
                <w:b/>
                <w:bCs/>
                <w:sz w:val="16"/>
                <w:szCs w:val="16"/>
              </w:rPr>
              <w:t xml:space="preserve"> </w:t>
            </w:r>
            <w:r>
              <w:rPr>
                <w:rFonts w:hint="default" w:ascii="Times New Roman" w:hAnsi="Times New Roman"/>
                <w:b/>
                <w:bCs/>
                <w:sz w:val="16"/>
                <w:szCs w:val="16"/>
                <w:lang w:val="ru-RU"/>
              </w:rPr>
              <w:t>03</w:t>
            </w:r>
            <w:r>
              <w:rPr>
                <w:rFonts w:ascii="Times New Roman" w:hAnsi="Times New Roman"/>
                <w:b/>
                <w:sz w:val="16"/>
                <w:szCs w:val="16"/>
                <w:u w:val="single"/>
              </w:rPr>
              <w:t>.</w:t>
            </w:r>
            <w:r>
              <w:rPr>
                <w:rFonts w:hint="default" w:ascii="Times New Roman" w:hAnsi="Times New Roman"/>
                <w:b/>
                <w:sz w:val="16"/>
                <w:szCs w:val="16"/>
                <w:u w:val="single"/>
                <w:lang w:val="ru-RU"/>
              </w:rPr>
              <w:t>08</w:t>
            </w:r>
            <w:r>
              <w:rPr>
                <w:rFonts w:ascii="Times New Roman" w:hAnsi="Times New Roman"/>
                <w:b/>
                <w:sz w:val="16"/>
                <w:szCs w:val="16"/>
                <w:u w:val="single"/>
              </w:rPr>
              <w:t>.202</w:t>
            </w:r>
            <w:r>
              <w:rPr>
                <w:rFonts w:hint="default" w:ascii="Times New Roman" w:hAnsi="Times New Roman"/>
                <w:b/>
                <w:sz w:val="16"/>
                <w:szCs w:val="16"/>
                <w:u w:val="single"/>
                <w:lang w:val="ru-RU"/>
              </w:rPr>
              <w:t>6</w:t>
            </w:r>
            <w:r>
              <w:rPr>
                <w:rFonts w:ascii="Times New Roman" w:hAnsi="Times New Roman"/>
                <w:b/>
                <w:sz w:val="16"/>
                <w:szCs w:val="16"/>
                <w:u w:val="single"/>
              </w:rPr>
              <w:t xml:space="preserve">  г</w:t>
            </w:r>
            <w:r>
              <w:rPr>
                <w:rFonts w:ascii="Times New Roman" w:hAnsi="Times New Roman"/>
                <w:sz w:val="16"/>
                <w:szCs w:val="16"/>
              </w:rPr>
              <w:t xml:space="preserve">.    № </w:t>
            </w:r>
            <w:r>
              <w:rPr>
                <w:rFonts w:ascii="Times New Roman" w:hAnsi="Times New Roman"/>
                <w:b/>
                <w:sz w:val="16"/>
                <w:szCs w:val="16"/>
                <w:u w:val="single"/>
              </w:rPr>
              <w:t>5-</w:t>
            </w:r>
            <w:r>
              <w:rPr>
                <w:rFonts w:hint="default" w:ascii="Times New Roman" w:hAnsi="Times New Roman"/>
                <w:b/>
                <w:sz w:val="16"/>
                <w:szCs w:val="16"/>
                <w:u w:val="single"/>
                <w:lang w:val="ru-RU"/>
              </w:rPr>
              <w:t>67</w:t>
            </w:r>
          </w:p>
        </w:tc>
      </w:tr>
    </w:tbl>
    <w:p w14:paraId="3685AD75">
      <w:pPr>
        <w:ind w:left="5103"/>
        <w:jc w:val="center"/>
        <w:rPr>
          <w:rFonts w:ascii="Times New Roman" w:hAnsi="Times New Roman"/>
          <w:sz w:val="24"/>
          <w:szCs w:val="24"/>
        </w:rPr>
      </w:pPr>
    </w:p>
    <w:p w14:paraId="41EF4381">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bookmarkStart w:id="0" w:name="_GoBack"/>
      <w:bookmarkEnd w:id="0"/>
    </w:p>
    <w:p w14:paraId="67BE67FF">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14:paraId="5791B768">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 Старосельской сельской администрации </w:t>
      </w:r>
    </w:p>
    <w:p w14:paraId="6BA5156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14:paraId="05AC5C62">
      <w:pPr>
        <w:shd w:val="clear" w:color="auto" w:fill="FFFFFF"/>
        <w:spacing w:after="0" w:line="240" w:lineRule="auto"/>
        <w:ind w:left="19"/>
        <w:jc w:val="center"/>
        <w:rPr>
          <w:rFonts w:ascii="Times New Roman" w:hAnsi="Times New Roman"/>
          <w:sz w:val="24"/>
          <w:szCs w:val="24"/>
        </w:rPr>
      </w:pPr>
    </w:p>
    <w:p w14:paraId="1403C17D">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 xml:space="preserve"> Старосельский сельский Совет народных депутатов объявляет о проведении конкурса на замещение должности главы  Старосельской сельской администрации.</w:t>
      </w:r>
    </w:p>
    <w:p w14:paraId="4EAFE808">
      <w:pPr>
        <w:pStyle w:val="6"/>
        <w:jc w:val="both"/>
      </w:pPr>
      <w:r>
        <w:t xml:space="preserve">Конкурс состоится  </w:t>
      </w:r>
      <w:r>
        <w:rPr>
          <w:b/>
        </w:rPr>
        <w:t>2</w:t>
      </w:r>
      <w:r>
        <w:rPr>
          <w:rFonts w:hint="default"/>
          <w:b/>
          <w:lang w:val="ru-RU"/>
        </w:rPr>
        <w:t>8</w:t>
      </w:r>
      <w:r>
        <w:rPr>
          <w:b/>
        </w:rPr>
        <w:t xml:space="preserve"> </w:t>
      </w:r>
      <w:r>
        <w:rPr>
          <w:b/>
          <w:lang w:val="ru-RU"/>
        </w:rPr>
        <w:t>августа</w:t>
      </w:r>
      <w:r>
        <w:rPr>
          <w:b/>
        </w:rPr>
        <w:t xml:space="preserve"> 202</w:t>
      </w:r>
      <w:r>
        <w:rPr>
          <w:rFonts w:hint="default"/>
          <w:b/>
          <w:lang w:val="ru-RU"/>
        </w:rPr>
        <w:t>6</w:t>
      </w:r>
      <w:r>
        <w:rPr>
          <w:b/>
        </w:rPr>
        <w:t xml:space="preserve"> года в 14 часов 00</w:t>
      </w:r>
      <w:r>
        <w:t xml:space="preserve"> </w:t>
      </w:r>
      <w:r>
        <w:rPr>
          <w:b/>
        </w:rPr>
        <w:t xml:space="preserve">минут </w:t>
      </w:r>
      <w:r>
        <w:t>по адресу: Брянская область, Унечский район, с.  Староселье, ул.  Берёзки д.1  (здание Старосельского сельского поселения  – помещение сельской администрации)</w:t>
      </w:r>
    </w:p>
    <w:p w14:paraId="0A0FA432">
      <w:pPr>
        <w:pStyle w:val="6"/>
        <w:jc w:val="both"/>
      </w:pPr>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решением  Старосельского сельского Совета народных депутатов от 05.09.2024 г. № 4-140 «Об утверждении Положения о порядке и условиях проведения Конкурса на замещение должности главы администрации  Старосельского сельского поселения Унечского района». </w:t>
      </w:r>
    </w:p>
    <w:p w14:paraId="6FCF76F8">
      <w:pPr>
        <w:pStyle w:val="7"/>
        <w:shd w:val="clear" w:color="auto" w:fill="FFFFFF"/>
        <w:tabs>
          <w:tab w:val="left" w:pos="851"/>
        </w:tabs>
        <w:suppressAutoHyphens/>
        <w:spacing w:before="0" w:beforeAutospacing="0" w:after="0" w:afterAutospacing="0"/>
        <w:jc w:val="both"/>
        <w:rPr>
          <w:rStyle w:val="9"/>
          <w:rFonts w:eastAsia="Symbol"/>
          <w:color w:val="000000"/>
        </w:rPr>
      </w:pPr>
      <w:r>
        <w:rPr>
          <w:color w:val="000000"/>
        </w:rPr>
        <w:t>Право на участие в конкурсе имеют граждане</w:t>
      </w:r>
      <w:r>
        <w:rPr>
          <w:rStyle w:val="8"/>
          <w:color w:val="000000"/>
        </w:rPr>
        <w:t xml:space="preserve"> Российской Федерации</w:t>
      </w:r>
      <w:r>
        <w:rPr>
          <w:color w:val="000000"/>
        </w:rPr>
        <w:t xml:space="preserve">, </w:t>
      </w:r>
      <w:r>
        <w:rPr>
          <w:rStyle w:val="10"/>
          <w:color w:val="000000"/>
        </w:rPr>
        <w:t xml:space="preserve">отвечающие следующим </w:t>
      </w:r>
      <w:r>
        <w:rPr>
          <w:color w:val="000000"/>
        </w:rPr>
        <w:t xml:space="preserve">квалификационным </w:t>
      </w:r>
      <w:r>
        <w:rPr>
          <w:rStyle w:val="10"/>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14:paraId="241388E4">
      <w:pPr>
        <w:pStyle w:val="7"/>
        <w:shd w:val="clear" w:color="auto" w:fill="FFFFFF"/>
        <w:ind w:firstLine="426"/>
        <w:jc w:val="both"/>
        <w:rPr>
          <w:rStyle w:val="8"/>
          <w:color w:val="000000"/>
        </w:rPr>
      </w:pPr>
      <w:r>
        <w:rPr>
          <w:rStyle w:val="9"/>
          <w:rFonts w:eastAsia="Symbol"/>
          <w:color w:val="000000"/>
        </w:rPr>
        <w:t></w:t>
      </w:r>
      <w:r>
        <w:rPr>
          <w:rStyle w:val="9"/>
          <w:color w:val="000000"/>
        </w:rPr>
        <w:t xml:space="preserve"> </w:t>
      </w:r>
      <w:r>
        <w:rPr>
          <w:rStyle w:val="8"/>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14:paraId="5D2E38E9">
      <w:pPr>
        <w:pStyle w:val="7"/>
        <w:shd w:val="clear" w:color="auto" w:fill="FFFFFF"/>
        <w:spacing w:before="0" w:after="0"/>
        <w:ind w:firstLine="708"/>
        <w:jc w:val="both"/>
        <w:rPr>
          <w:rStyle w:val="8"/>
          <w:color w:val="000000"/>
        </w:rPr>
      </w:pPr>
      <w:r>
        <w:rPr>
          <w:rStyle w:val="8"/>
          <w:color w:val="000000"/>
        </w:rPr>
        <w:t xml:space="preserve">Квалификационное требование для замещения должности главы администрации </w:t>
      </w:r>
      <w:r>
        <w:t>Березинского сельского поселения</w:t>
      </w:r>
      <w:r>
        <w:rPr>
          <w:rStyle w:val="8"/>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14:paraId="0DFA479A">
      <w:pPr>
        <w:pStyle w:val="7"/>
        <w:shd w:val="clear" w:color="auto" w:fill="FFFFFF"/>
        <w:spacing w:before="0" w:after="0"/>
        <w:ind w:firstLine="426"/>
        <w:jc w:val="both"/>
        <w:rPr>
          <w:rStyle w:val="8"/>
        </w:rPr>
      </w:pPr>
      <w:r>
        <w:rPr>
          <w:rStyle w:val="8"/>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 xml:space="preserve"> Старосельского сельского поселения</w:t>
      </w:r>
      <w:r>
        <w:rPr>
          <w:rStyle w:val="8"/>
          <w:color w:val="000000"/>
        </w:rPr>
        <w:t xml:space="preserve">, не менее одного года стажа муниципальной службы или двух лет стажа работы по специальности, направлению </w:t>
      </w:r>
      <w:r>
        <w:rPr>
          <w:rStyle w:val="8"/>
        </w:rPr>
        <w:t>подготовки.</w:t>
      </w:r>
    </w:p>
    <w:p w14:paraId="6572CDF1">
      <w:pPr>
        <w:shd w:val="clear" w:color="auto" w:fill="FFFFFF"/>
        <w:spacing w:after="0" w:line="240" w:lineRule="auto"/>
        <w:ind w:right="24" w:firstLine="710"/>
        <w:jc w:val="both"/>
        <w:rPr>
          <w:rFonts w:ascii="Times New Roman" w:hAnsi="Times New Roman"/>
          <w:sz w:val="24"/>
          <w:szCs w:val="24"/>
        </w:rPr>
      </w:pPr>
    </w:p>
    <w:p w14:paraId="66C429B5">
      <w:pPr>
        <w:pStyle w:val="7"/>
        <w:shd w:val="clear" w:color="auto" w:fill="FFFFFF"/>
        <w:tabs>
          <w:tab w:val="left" w:pos="851"/>
        </w:tabs>
        <w:suppressAutoHyphens/>
        <w:spacing w:before="0" w:beforeAutospacing="0" w:after="0" w:afterAutospacing="0"/>
        <w:jc w:val="both"/>
        <w:rPr>
          <w:rStyle w:val="8"/>
        </w:rPr>
      </w:pPr>
    </w:p>
    <w:p w14:paraId="2888EABB">
      <w:pPr>
        <w:pStyle w:val="7"/>
        <w:shd w:val="clear" w:color="auto" w:fill="FFFFFF"/>
        <w:tabs>
          <w:tab w:val="left" w:pos="851"/>
        </w:tabs>
        <w:suppressAutoHyphens/>
        <w:spacing w:before="0" w:beforeAutospacing="0" w:after="0" w:afterAutospacing="0"/>
        <w:jc w:val="both"/>
        <w:rPr>
          <w:rStyle w:val="8"/>
        </w:rPr>
      </w:pPr>
      <w:r>
        <w:rPr>
          <w:rStyle w:val="8"/>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14:paraId="3DAA3EB5">
      <w:pPr>
        <w:pStyle w:val="7"/>
        <w:shd w:val="clear" w:color="auto" w:fill="FFFFFF"/>
        <w:tabs>
          <w:tab w:val="left" w:pos="567"/>
        </w:tabs>
        <w:jc w:val="both"/>
        <w:rPr>
          <w:rStyle w:val="8"/>
          <w:color w:val="000000"/>
        </w:rPr>
      </w:pPr>
      <w:r>
        <w:rPr>
          <w:rStyle w:val="8"/>
        </w:rPr>
        <w:tab/>
      </w:r>
      <w:r>
        <w:rPr>
          <w:rStyle w:val="9"/>
          <w:rFonts w:eastAsia="Symbol"/>
        </w:rPr>
        <w:t></w:t>
      </w:r>
      <w:r>
        <w:rPr>
          <w:rStyle w:val="8"/>
        </w:rPr>
        <w:t xml:space="preserve"> знание  Конституции Российской Федерации</w:t>
      </w:r>
      <w:r>
        <w:rPr>
          <w:rStyle w:val="8"/>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 xml:space="preserve"> Старосельского сельского поселения</w:t>
      </w:r>
      <w:r>
        <w:rPr>
          <w:color w:val="000000"/>
        </w:rPr>
        <w:t>;</w:t>
      </w:r>
    </w:p>
    <w:p w14:paraId="572AC3D8">
      <w:pPr>
        <w:pStyle w:val="7"/>
        <w:shd w:val="clear" w:color="auto" w:fill="FFFFFF"/>
        <w:tabs>
          <w:tab w:val="left" w:pos="567"/>
        </w:tabs>
        <w:spacing w:before="0" w:after="0"/>
        <w:jc w:val="both"/>
        <w:rPr>
          <w:rStyle w:val="9"/>
          <w:color w:val="000000"/>
        </w:rPr>
      </w:pPr>
      <w:r>
        <w:rPr>
          <w:rStyle w:val="8"/>
          <w:color w:val="000000"/>
        </w:rPr>
        <w:tab/>
      </w:r>
      <w:r>
        <w:rPr>
          <w:rStyle w:val="9"/>
          <w:rFonts w:eastAsia="Symbol"/>
          <w:color w:val="000000"/>
        </w:rPr>
        <w:t></w:t>
      </w:r>
      <w:r>
        <w:rPr>
          <w:rStyle w:val="8"/>
          <w:color w:val="000000"/>
        </w:rPr>
        <w:t xml:space="preserve"> возраст не моложе 25 лет;</w:t>
      </w:r>
      <w:r>
        <w:rPr>
          <w:rStyle w:val="8"/>
          <w:color w:val="000000"/>
        </w:rPr>
        <w:tab/>
      </w:r>
    </w:p>
    <w:p w14:paraId="1763D4BF">
      <w:pPr>
        <w:pStyle w:val="7"/>
        <w:shd w:val="clear" w:color="auto" w:fill="FFFFFF"/>
        <w:spacing w:before="0" w:after="0"/>
        <w:ind w:firstLine="426"/>
        <w:jc w:val="both"/>
        <w:rPr>
          <w:rStyle w:val="8"/>
        </w:rPr>
      </w:pPr>
      <w:r>
        <w:rPr>
          <w:rStyle w:val="9"/>
          <w:color w:val="000000"/>
        </w:rPr>
        <w:t xml:space="preserve">  </w:t>
      </w:r>
      <w:r>
        <w:rPr>
          <w:rStyle w:val="9"/>
          <w:rFonts w:eastAsia="Symbol"/>
          <w:color w:val="000000"/>
        </w:rPr>
        <w:t></w:t>
      </w:r>
      <w:r>
        <w:rPr>
          <w:rStyle w:val="8"/>
          <w:color w:val="000000"/>
        </w:rPr>
        <w:t xml:space="preserve"> отсутствие непогашенной или неснятой </w:t>
      </w:r>
      <w:r>
        <w:rPr>
          <w:rStyle w:val="8"/>
        </w:rPr>
        <w:t>судимости;</w:t>
      </w:r>
    </w:p>
    <w:p w14:paraId="40C5BB86">
      <w:pPr>
        <w:pStyle w:val="7"/>
        <w:shd w:val="clear" w:color="auto" w:fill="FFFFFF"/>
        <w:tabs>
          <w:tab w:val="left" w:pos="851"/>
        </w:tabs>
        <w:suppressAutoHyphens/>
        <w:spacing w:before="0" w:beforeAutospacing="0" w:after="0" w:afterAutospacing="0"/>
        <w:jc w:val="both"/>
      </w:pPr>
      <w:r>
        <w:rPr>
          <w:rStyle w:val="8"/>
        </w:rPr>
        <w:t>Гражданин Российской Федерации, изъявивший желание участвовать в конкурсе, представляет в  Старосельский сельский Совет  народных депутатов следующие документы:</w:t>
      </w:r>
    </w:p>
    <w:p w14:paraId="7FB82B53">
      <w:pPr>
        <w:pStyle w:val="13"/>
        <w:numPr>
          <w:ilvl w:val="0"/>
          <w:numId w:val="1"/>
        </w:numPr>
        <w:shd w:val="clear" w:color="auto" w:fill="FFFFFF"/>
        <w:spacing w:before="0" w:after="0"/>
        <w:jc w:val="both"/>
        <w:rPr>
          <w:rStyle w:val="8"/>
          <w:b/>
          <w:bCs/>
        </w:rPr>
      </w:pPr>
      <w:r>
        <w:t>личное заявление;</w:t>
      </w:r>
    </w:p>
    <w:p w14:paraId="499BC4C3">
      <w:pPr>
        <w:pStyle w:val="5"/>
        <w:numPr>
          <w:ilvl w:val="0"/>
          <w:numId w:val="1"/>
        </w:numPr>
        <w:shd w:val="clear" w:color="auto" w:fill="FFFFFF"/>
        <w:spacing w:after="0"/>
        <w:ind w:left="0" w:firstLine="360"/>
        <w:jc w:val="both"/>
      </w:pPr>
      <w:r>
        <w:rPr>
          <w:rStyle w:val="8"/>
          <w:bCs/>
        </w:rPr>
        <w:t>заполненную и подписанную анкету по форме, утвержденной Правительством Российской Федерации, с фотографией (4х6 см)</w:t>
      </w:r>
      <w:r>
        <w:rPr>
          <w:bCs/>
        </w:rPr>
        <w:t>;</w:t>
      </w:r>
    </w:p>
    <w:p w14:paraId="021249A1">
      <w:pPr>
        <w:pStyle w:val="13"/>
        <w:numPr>
          <w:ilvl w:val="0"/>
          <w:numId w:val="1"/>
        </w:numPr>
        <w:shd w:val="clear" w:color="auto" w:fill="FFFFFF"/>
        <w:spacing w:before="0" w:after="0"/>
        <w:jc w:val="both"/>
      </w:pPr>
      <w:r>
        <w:t>автобиография;</w:t>
      </w:r>
    </w:p>
    <w:p w14:paraId="560E0917">
      <w:pPr>
        <w:pStyle w:val="13"/>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14:paraId="78247762">
      <w:pPr>
        <w:pStyle w:val="13"/>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14:paraId="75E2F409">
      <w:pPr>
        <w:pStyle w:val="5"/>
        <w:spacing w:before="165" w:line="285" w:lineRule="atLeast"/>
        <w:jc w:val="both"/>
        <w:rPr>
          <w:bCs/>
        </w:rPr>
      </w:pPr>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14:paraId="2E08D218">
      <w:pPr>
        <w:pStyle w:val="5"/>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14:paraId="1E000F1C">
      <w:pPr>
        <w:numPr>
          <w:ilvl w:val="0"/>
          <w:numId w:val="1"/>
        </w:numPr>
        <w:suppressAutoHyphens/>
        <w:spacing w:after="0" w:line="240" w:lineRule="auto"/>
        <w:ind w:left="0" w:firstLine="360"/>
        <w:jc w:val="both"/>
        <w:rPr>
          <w:rFonts w:ascii="Times New Roman" w:hAnsi="Times New Roman"/>
          <w:sz w:val="24"/>
          <w:szCs w:val="24"/>
        </w:rPr>
      </w:pPr>
      <w:r>
        <w:rPr>
          <w:rStyle w:val="8"/>
          <w:rFonts w:ascii="Times New Roman" w:hAnsi="Times New Roman"/>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14:paraId="63B7A6A9">
      <w:pPr>
        <w:ind w:firstLine="360"/>
        <w:jc w:val="both"/>
        <w:rPr>
          <w:rStyle w:val="8"/>
          <w:rFonts w:ascii="Times New Roman" w:hAnsi="Times New Roman"/>
          <w:sz w:val="24"/>
          <w:szCs w:val="24"/>
        </w:rPr>
      </w:pPr>
      <w:r>
        <w:rPr>
          <w:rFonts w:ascii="Times New Roman" w:hAnsi="Times New Roman"/>
          <w:sz w:val="24"/>
          <w:szCs w:val="24"/>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r>
        <w:fldChar w:fldCharType="begin"/>
      </w:r>
      <w:r>
        <w:instrText xml:space="preserve"> HYPERLINK "http://www.kremlin.ru/structure/additional/12" </w:instrText>
      </w:r>
      <w:r>
        <w:fldChar w:fldCharType="separate"/>
      </w:r>
      <w:r>
        <w:rPr>
          <w:rStyle w:val="4"/>
          <w:rFonts w:ascii="Times New Roman" w:hAnsi="Times New Roman"/>
          <w:color w:val="000000"/>
          <w:sz w:val="24"/>
          <w:szCs w:val="24"/>
        </w:rPr>
        <w:t>http://www.kremlin.ru/structure/additional/12</w:t>
      </w:r>
      <w:r>
        <w:rPr>
          <w:rStyle w:val="4"/>
          <w:rFonts w:ascii="Times New Roman" w:hAnsi="Times New Roman"/>
          <w:color w:val="000000"/>
          <w:sz w:val="24"/>
          <w:szCs w:val="24"/>
        </w:rPr>
        <w:fldChar w:fldCharType="end"/>
      </w:r>
      <w:r>
        <w:rPr>
          <w:rStyle w:val="4"/>
          <w:rFonts w:ascii="Times New Roman" w:hAnsi="Times New Roman"/>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fldChar w:fldCharType="begin"/>
      </w:r>
      <w:r>
        <w:instrText xml:space="preserve"> HYPERLINK "https://gossluzhba.gov.ru/anticorruption/spravki_bk" </w:instrText>
      </w:r>
      <w:r>
        <w:fldChar w:fldCharType="separate"/>
      </w:r>
      <w:r>
        <w:rPr>
          <w:rStyle w:val="4"/>
          <w:rFonts w:ascii="Times New Roman" w:hAnsi="Times New Roman"/>
          <w:color w:val="000000"/>
          <w:sz w:val="24"/>
          <w:szCs w:val="24"/>
        </w:rPr>
        <w:t>https://gossluzhba.gov.ru/anticorruption/spravki_bk</w:t>
      </w:r>
      <w:r>
        <w:rPr>
          <w:rStyle w:val="4"/>
          <w:rFonts w:ascii="Times New Roman" w:hAnsi="Times New Roman"/>
          <w:color w:val="000000"/>
          <w:sz w:val="24"/>
          <w:szCs w:val="24"/>
        </w:rPr>
        <w:fldChar w:fldCharType="end"/>
      </w:r>
      <w:r>
        <w:rPr>
          <w:rStyle w:val="4"/>
          <w:rFonts w:ascii="Times New Roman" w:hAnsi="Times New Roman"/>
          <w:color w:val="000000"/>
          <w:sz w:val="24"/>
          <w:szCs w:val="24"/>
        </w:rPr>
        <w:t>)</w:t>
      </w:r>
      <w:r>
        <w:rPr>
          <w:rStyle w:val="8"/>
          <w:rFonts w:ascii="Times New Roman" w:hAnsi="Times New Roman"/>
          <w:sz w:val="24"/>
          <w:szCs w:val="24"/>
        </w:rPr>
        <w:t>;</w:t>
      </w:r>
    </w:p>
    <w:p w14:paraId="6BDF1C1E">
      <w:pPr>
        <w:pStyle w:val="12"/>
        <w:numPr>
          <w:ilvl w:val="0"/>
          <w:numId w:val="1"/>
        </w:numPr>
        <w:shd w:val="clear" w:color="auto" w:fill="FFFFFF"/>
        <w:spacing w:before="0" w:after="0"/>
        <w:ind w:left="0" w:firstLine="360"/>
        <w:jc w:val="both"/>
        <w:rPr>
          <w:rStyle w:val="8"/>
        </w:rPr>
      </w:pPr>
      <w:r>
        <w:rPr>
          <w:rStyle w:val="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14:paraId="60FBD734">
      <w:pPr>
        <w:pStyle w:val="12"/>
        <w:numPr>
          <w:ilvl w:val="0"/>
          <w:numId w:val="1"/>
        </w:numPr>
        <w:shd w:val="clear" w:color="auto" w:fill="FFFFFF"/>
        <w:spacing w:before="0" w:after="0"/>
        <w:ind w:left="0" w:firstLine="360"/>
        <w:jc w:val="both"/>
        <w:rPr>
          <w:rStyle w:val="8"/>
        </w:rPr>
      </w:pPr>
      <w:r>
        <w:rPr>
          <w:rStyle w:val="8"/>
        </w:rPr>
        <w:t>справк</w:t>
      </w:r>
      <w:r>
        <w:rPr>
          <w:rStyle w:val="8"/>
          <w:b/>
          <w:bCs/>
        </w:rPr>
        <w:t>у</w:t>
      </w:r>
      <w:r>
        <w:rPr>
          <w:rStyle w:val="8"/>
        </w:rPr>
        <w:t xml:space="preserve"> о наличии (отсутствии) судимости и (или) факта уголовного преследования либо о прекращении уголовного преследования; </w:t>
      </w:r>
    </w:p>
    <w:p w14:paraId="2E4D6490">
      <w:pPr>
        <w:pStyle w:val="12"/>
        <w:numPr>
          <w:ilvl w:val="0"/>
          <w:numId w:val="1"/>
        </w:numPr>
        <w:shd w:val="clear" w:color="auto" w:fill="FFFFFF"/>
        <w:spacing w:before="0" w:after="0"/>
        <w:ind w:left="0" w:firstLine="360"/>
        <w:jc w:val="both"/>
        <w:rPr>
          <w:rStyle w:val="8"/>
        </w:rPr>
      </w:pPr>
      <w:r>
        <w:rPr>
          <w:rStyle w:val="8"/>
        </w:rPr>
        <w:t>сведения об адресах сайтов и (или) страниц сайтов в информационнотелекоммуникационной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14:paraId="1A1DC757">
      <w:pPr>
        <w:pStyle w:val="12"/>
        <w:numPr>
          <w:ilvl w:val="0"/>
          <w:numId w:val="1"/>
        </w:numPr>
        <w:shd w:val="clear" w:color="auto" w:fill="FFFFFF"/>
        <w:spacing w:before="0" w:after="0"/>
        <w:ind w:left="0" w:firstLine="360"/>
        <w:jc w:val="both"/>
        <w:rPr>
          <w:rStyle w:val="8"/>
        </w:rPr>
      </w:pPr>
      <w:r>
        <w:t>проект программы развития  Старосельского сельского поселения.</w:t>
      </w:r>
    </w:p>
    <w:p w14:paraId="7FF68203">
      <w:pPr>
        <w:pStyle w:val="12"/>
        <w:numPr>
          <w:ilvl w:val="0"/>
          <w:numId w:val="1"/>
        </w:numPr>
        <w:shd w:val="clear" w:color="auto" w:fill="FFFFFF"/>
        <w:tabs>
          <w:tab w:val="left" w:pos="851"/>
        </w:tabs>
        <w:spacing w:before="0" w:after="0"/>
        <w:ind w:left="0" w:firstLine="360"/>
        <w:jc w:val="both"/>
        <w:rPr>
          <w:rStyle w:val="8"/>
        </w:rPr>
      </w:pPr>
      <w:r>
        <w:rPr>
          <w:rStyle w:val="8"/>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14:paraId="04B6203B">
      <w:pPr>
        <w:pStyle w:val="7"/>
        <w:shd w:val="clear" w:color="auto" w:fill="FFFFFF"/>
        <w:tabs>
          <w:tab w:val="left" w:pos="851"/>
          <w:tab w:val="left" w:pos="1276"/>
        </w:tabs>
        <w:suppressAutoHyphens/>
        <w:spacing w:before="0" w:beforeAutospacing="0" w:after="0" w:afterAutospacing="0"/>
        <w:jc w:val="both"/>
      </w:pPr>
      <w:r>
        <w:rPr>
          <w:rStyle w:val="8"/>
        </w:rPr>
        <w:tab/>
      </w:r>
      <w:r>
        <w:rPr>
          <w:rStyle w:val="8"/>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14:paraId="266F1E04">
      <w:pPr>
        <w:pStyle w:val="6"/>
        <w:jc w:val="both"/>
      </w:pPr>
      <w:r>
        <w:t xml:space="preserve">Документы, необходимые для участия в конкурсе, принимаются конкурсной комиссией </w:t>
      </w:r>
      <w:r>
        <w:rPr>
          <w:b/>
        </w:rPr>
        <w:t>с 0</w:t>
      </w:r>
      <w:r>
        <w:rPr>
          <w:rFonts w:hint="default"/>
          <w:b/>
          <w:lang w:val="ru-RU"/>
        </w:rPr>
        <w:t>3</w:t>
      </w:r>
      <w:r>
        <w:rPr>
          <w:b w:val="0"/>
          <w:bCs/>
          <w:color w:val="auto"/>
        </w:rPr>
        <w:t xml:space="preserve"> </w:t>
      </w:r>
      <w:r>
        <w:rPr>
          <w:b/>
          <w:bCs w:val="0"/>
          <w:color w:val="auto"/>
          <w:lang w:val="ru-RU"/>
        </w:rPr>
        <w:t>августа</w:t>
      </w:r>
      <w:r>
        <w:rPr>
          <w:b/>
          <w:bCs w:val="0"/>
        </w:rPr>
        <w:t xml:space="preserve"> </w:t>
      </w:r>
      <w:r>
        <w:t>202</w:t>
      </w:r>
      <w:r>
        <w:rPr>
          <w:rFonts w:hint="default"/>
          <w:lang w:val="ru-RU"/>
        </w:rPr>
        <w:t>6</w:t>
      </w:r>
      <w:r>
        <w:t xml:space="preserve"> года до </w:t>
      </w:r>
      <w:r>
        <w:rPr>
          <w:b/>
        </w:rPr>
        <w:t>2</w:t>
      </w:r>
      <w:r>
        <w:rPr>
          <w:rFonts w:hint="default"/>
          <w:b/>
          <w:lang w:val="ru-RU"/>
        </w:rPr>
        <w:t>1</w:t>
      </w:r>
      <w:r>
        <w:rPr>
          <w:b/>
        </w:rPr>
        <w:t xml:space="preserve"> </w:t>
      </w:r>
      <w:r>
        <w:rPr>
          <w:b/>
          <w:lang w:val="ru-RU"/>
        </w:rPr>
        <w:t>августа</w:t>
      </w:r>
      <w:r>
        <w:t xml:space="preserve"> 202</w:t>
      </w:r>
      <w:r>
        <w:rPr>
          <w:rFonts w:hint="default"/>
          <w:lang w:val="ru-RU"/>
        </w:rPr>
        <w:t>6</w:t>
      </w:r>
      <w:r>
        <w:t xml:space="preserve"> года включительно по адресу: Брянская область, Унечский район,  с. Староселье, ул.  Берёзки, д.1  (здание Старосельского сельского поселения  – помещение сельской администрации)</w:t>
      </w:r>
    </w:p>
    <w:p w14:paraId="28F0BEAA">
      <w:pPr>
        <w:pStyle w:val="6"/>
        <w:jc w:val="both"/>
      </w:pPr>
      <w:r>
        <w:t xml:space="preserve">График приема документов: </w:t>
      </w:r>
    </w:p>
    <w:p w14:paraId="395F8AC9">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дни- суббота и воскресенье</w:t>
      </w:r>
    </w:p>
    <w:p w14:paraId="5E51685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2</w:t>
      </w:r>
      <w:r>
        <w:rPr>
          <w:rFonts w:hint="default" w:ascii="Times New Roman" w:hAnsi="Times New Roman"/>
          <w:b/>
          <w:sz w:val="24"/>
          <w:szCs w:val="24"/>
          <w:lang w:val="ru-RU"/>
        </w:rPr>
        <w:t>1</w:t>
      </w:r>
      <w:r>
        <w:rPr>
          <w:rFonts w:ascii="Times New Roman" w:hAnsi="Times New Roman"/>
          <w:b/>
          <w:sz w:val="24"/>
          <w:szCs w:val="24"/>
        </w:rPr>
        <w:t xml:space="preserve"> </w:t>
      </w:r>
      <w:r>
        <w:rPr>
          <w:rFonts w:ascii="Times New Roman" w:hAnsi="Times New Roman"/>
          <w:b/>
          <w:sz w:val="24"/>
          <w:szCs w:val="24"/>
          <w:lang w:val="ru-RU"/>
        </w:rPr>
        <w:t>августа</w:t>
      </w:r>
      <w:r>
        <w:rPr>
          <w:rFonts w:ascii="Times New Roman" w:hAnsi="Times New Roman"/>
          <w:sz w:val="24"/>
          <w:szCs w:val="24"/>
        </w:rPr>
        <w:t xml:space="preserve"> 202</w:t>
      </w:r>
      <w:r>
        <w:rPr>
          <w:rFonts w:hint="default" w:ascii="Times New Roman" w:hAnsi="Times New Roman"/>
          <w:sz w:val="24"/>
          <w:szCs w:val="24"/>
          <w:lang w:val="ru-RU"/>
        </w:rPr>
        <w:t>6</w:t>
      </w:r>
      <w:r>
        <w:rPr>
          <w:rFonts w:ascii="Times New Roman" w:hAnsi="Times New Roman"/>
          <w:sz w:val="24"/>
          <w:szCs w:val="24"/>
        </w:rPr>
        <w:t xml:space="preserve"> года. </w:t>
      </w:r>
    </w:p>
    <w:p w14:paraId="6E4D3986">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2</w:t>
      </w:r>
      <w:r>
        <w:rPr>
          <w:rFonts w:hint="default" w:ascii="Times New Roman" w:hAnsi="Times New Roman"/>
          <w:b/>
          <w:sz w:val="24"/>
          <w:szCs w:val="24"/>
          <w:lang w:val="ru-RU"/>
        </w:rPr>
        <w:t>1</w:t>
      </w:r>
      <w:r>
        <w:rPr>
          <w:rFonts w:ascii="Times New Roman" w:hAnsi="Times New Roman"/>
          <w:b/>
          <w:sz w:val="24"/>
          <w:szCs w:val="24"/>
        </w:rPr>
        <w:t xml:space="preserve"> </w:t>
      </w:r>
      <w:r>
        <w:rPr>
          <w:rFonts w:ascii="Times New Roman" w:hAnsi="Times New Roman"/>
          <w:b/>
          <w:sz w:val="24"/>
          <w:szCs w:val="24"/>
          <w:lang w:val="ru-RU"/>
        </w:rPr>
        <w:t>августа</w:t>
      </w:r>
      <w:r>
        <w:rPr>
          <w:rFonts w:ascii="Times New Roman" w:hAnsi="Times New Roman"/>
          <w:sz w:val="24"/>
          <w:szCs w:val="24"/>
        </w:rPr>
        <w:t xml:space="preserve"> 202</w:t>
      </w:r>
      <w:r>
        <w:rPr>
          <w:rFonts w:hint="default" w:ascii="Times New Roman" w:hAnsi="Times New Roman"/>
          <w:sz w:val="24"/>
          <w:szCs w:val="24"/>
          <w:lang w:val="ru-RU"/>
        </w:rPr>
        <w:t>6</w:t>
      </w:r>
      <w:r>
        <w:rPr>
          <w:rFonts w:ascii="Times New Roman" w:hAnsi="Times New Roman"/>
          <w:sz w:val="24"/>
          <w:szCs w:val="24"/>
        </w:rPr>
        <w:t xml:space="preserve"> года конкурсная комиссия прекращает прием документов и работает с поступившими документами.</w:t>
      </w:r>
    </w:p>
    <w:p w14:paraId="1ED0A2F5">
      <w:pPr>
        <w:pStyle w:val="7"/>
        <w:shd w:val="clear" w:color="auto" w:fill="FFFFFF"/>
        <w:tabs>
          <w:tab w:val="left" w:pos="851"/>
        </w:tabs>
        <w:suppressAutoHyphens/>
        <w:spacing w:before="0" w:beforeAutospacing="0" w:after="0" w:afterAutospacing="0"/>
        <w:jc w:val="both"/>
        <w:rPr>
          <w:rStyle w:val="10"/>
        </w:rPr>
      </w:pPr>
      <w:r>
        <w:rPr>
          <w:rStyle w:val="8"/>
        </w:rPr>
        <w:tab/>
      </w:r>
      <w:r>
        <w:rPr>
          <w:rStyle w:val="8"/>
        </w:rPr>
        <w:t>Гражданин не допускается к участию в конкурсе в случае:</w:t>
      </w:r>
    </w:p>
    <w:p w14:paraId="7E5DA17D">
      <w:pPr>
        <w:pStyle w:val="7"/>
        <w:numPr>
          <w:ilvl w:val="0"/>
          <w:numId w:val="2"/>
        </w:numPr>
        <w:shd w:val="clear" w:color="auto" w:fill="FFFFFF"/>
        <w:suppressAutoHyphens/>
        <w:spacing w:before="0" w:beforeAutospacing="0" w:after="0" w:afterAutospacing="0"/>
        <w:ind w:left="0" w:firstLine="360"/>
        <w:jc w:val="both"/>
      </w:pPr>
      <w:r>
        <w:rPr>
          <w:rStyle w:val="10"/>
        </w:rPr>
        <w:t>несвоевременного представления необходимых для участия в конкурсе документов,</w:t>
      </w:r>
      <w:r>
        <w:rPr>
          <w:rStyle w:val="8"/>
        </w:rPr>
        <w:t xml:space="preserve"> или с нарушением правил оформления, или ненадлежащим образом;</w:t>
      </w:r>
    </w:p>
    <w:p w14:paraId="12C41446">
      <w:pPr>
        <w:pStyle w:val="7"/>
        <w:numPr>
          <w:ilvl w:val="0"/>
          <w:numId w:val="2"/>
        </w:numPr>
        <w:shd w:val="clear" w:color="auto" w:fill="FFFFFF"/>
        <w:suppressAutoHyphens/>
        <w:spacing w:before="0" w:beforeAutospacing="0" w:after="0" w:afterAutospacing="0"/>
        <w:ind w:left="0" w:firstLine="360"/>
        <w:jc w:val="both"/>
        <w:rPr>
          <w:rStyle w:val="8"/>
        </w:rPr>
      </w:pPr>
      <w:r>
        <w:t>представления недостоверных или неполных сведений;</w:t>
      </w:r>
    </w:p>
    <w:p w14:paraId="103584C3">
      <w:pPr>
        <w:pStyle w:val="7"/>
        <w:numPr>
          <w:ilvl w:val="0"/>
          <w:numId w:val="2"/>
        </w:numPr>
        <w:shd w:val="clear" w:color="auto" w:fill="FFFFFF"/>
        <w:suppressAutoHyphens/>
        <w:spacing w:before="0" w:beforeAutospacing="0" w:after="0" w:afterAutospacing="0"/>
        <w:ind w:left="0" w:firstLine="360"/>
        <w:jc w:val="both"/>
        <w:rPr>
          <w:rStyle w:val="8"/>
        </w:rPr>
      </w:pPr>
      <w:r>
        <w:rPr>
          <w:rStyle w:val="8"/>
        </w:rPr>
        <w:t>представления подложных документов или заведомо ложных сведений;</w:t>
      </w:r>
    </w:p>
    <w:p w14:paraId="2710DC3C">
      <w:pPr>
        <w:pStyle w:val="7"/>
        <w:numPr>
          <w:ilvl w:val="0"/>
          <w:numId w:val="2"/>
        </w:numPr>
        <w:shd w:val="clear" w:color="auto" w:fill="FFFFFF"/>
        <w:suppressAutoHyphens/>
        <w:spacing w:before="0" w:beforeAutospacing="0" w:after="0" w:afterAutospacing="0"/>
        <w:ind w:left="0" w:firstLine="360"/>
        <w:jc w:val="both"/>
      </w:pPr>
      <w:r>
        <w:rPr>
          <w:rStyle w:val="8"/>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14:paraId="711CA6A9">
      <w:pPr>
        <w:pStyle w:val="7"/>
        <w:shd w:val="clear" w:color="auto" w:fill="FFFFFF"/>
        <w:spacing w:before="0" w:after="0"/>
        <w:ind w:left="360"/>
        <w:jc w:val="both"/>
      </w:pPr>
    </w:p>
    <w:p w14:paraId="1793911D">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 xml:space="preserve">После рассмотрения документов конкурсная комиссия оценивает кандидатов и проводит конкурсный  отбор,  в результате  которого  представляет   Старосельскому сельскому Совету народных депутатов кандидата(ов) на должность главы  Старосельской сельской администрации.  </w:t>
      </w:r>
    </w:p>
    <w:p w14:paraId="7AC627F4">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Старосельского сельского Совета народных депутатов. По результатам голосования  Старосельский сельский Совет народных депутатов назначает главу  Старосельской сельской администрации. </w:t>
      </w:r>
    </w:p>
    <w:p w14:paraId="507122E4">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Старосельского сельского Совета народных депутатов (проект контракта прилагается).</w:t>
      </w:r>
    </w:p>
    <w:p w14:paraId="65ECD83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14:paraId="1213992F">
      <w:pPr>
        <w:spacing w:after="0" w:line="240" w:lineRule="auto"/>
        <w:ind w:firstLine="709"/>
        <w:jc w:val="both"/>
      </w:pPr>
      <w:r>
        <w:rPr>
          <w:rFonts w:ascii="Times New Roman" w:hAnsi="Times New Roman"/>
          <w:sz w:val="24"/>
          <w:szCs w:val="24"/>
        </w:rPr>
        <w:t>Брянская область, Унечский район,  с.Староселье, ул.  Березки д.1  (здание Старосельского сельского поселения  – помещение сельской администрации</w:t>
      </w:r>
      <w:r>
        <w:t>)</w:t>
      </w:r>
    </w:p>
    <w:p w14:paraId="66A12F4B">
      <w:pPr>
        <w:pStyle w:val="14"/>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14:paraId="43533AA3">
      <w:pPr>
        <w:spacing w:after="0" w:line="240" w:lineRule="auto"/>
        <w:ind w:firstLine="709"/>
        <w:jc w:val="both"/>
        <w:rPr>
          <w:rFonts w:ascii="Times New Roman" w:hAnsi="Times New Roman"/>
          <w:sz w:val="24"/>
          <w:szCs w:val="24"/>
        </w:rPr>
      </w:pPr>
    </w:p>
    <w:p w14:paraId="06BC0E2D">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тел.8 (48351) 95-2-48.</w:t>
      </w:r>
    </w:p>
    <w:p w14:paraId="2DA74339">
      <w:pPr>
        <w:shd w:val="clear" w:color="auto" w:fill="FFFFFF"/>
        <w:spacing w:after="0" w:line="240" w:lineRule="auto"/>
        <w:ind w:firstLine="710"/>
        <w:jc w:val="both"/>
        <w:rPr>
          <w:rFonts w:ascii="Times New Roman" w:hAnsi="Times New Roman"/>
          <w:sz w:val="24"/>
          <w:szCs w:val="24"/>
        </w:rPr>
      </w:pPr>
    </w:p>
    <w:p w14:paraId="34C3414A">
      <w:pPr>
        <w:shd w:val="clear" w:color="auto" w:fill="FFFFFF"/>
        <w:spacing w:after="0" w:line="240" w:lineRule="auto"/>
        <w:ind w:firstLine="710"/>
        <w:jc w:val="both"/>
        <w:rPr>
          <w:rFonts w:ascii="Times New Roman" w:hAnsi="Times New Roman"/>
          <w:sz w:val="24"/>
          <w:szCs w:val="24"/>
        </w:rPr>
      </w:pPr>
    </w:p>
    <w:p w14:paraId="51C0EF5E">
      <w:pPr>
        <w:shd w:val="clear" w:color="auto" w:fill="FFFFFF"/>
        <w:spacing w:after="0" w:line="240" w:lineRule="auto"/>
        <w:ind w:firstLine="710"/>
        <w:jc w:val="both"/>
        <w:rPr>
          <w:rFonts w:ascii="Times New Roman" w:hAnsi="Times New Roman"/>
          <w:sz w:val="24"/>
          <w:szCs w:val="24"/>
        </w:rPr>
      </w:pPr>
    </w:p>
    <w:p w14:paraId="16F5408D">
      <w:pPr>
        <w:spacing w:after="0" w:line="240" w:lineRule="auto"/>
        <w:ind w:firstLine="709"/>
        <w:jc w:val="both"/>
        <w:rPr>
          <w:rFonts w:ascii="Times New Roman" w:hAnsi="Times New Roman"/>
          <w:sz w:val="24"/>
          <w:szCs w:val="24"/>
        </w:rPr>
      </w:pPr>
    </w:p>
    <w:p w14:paraId="6CA7FB10">
      <w:pPr>
        <w:spacing w:after="0" w:line="240" w:lineRule="auto"/>
        <w:ind w:firstLine="709"/>
        <w:jc w:val="both"/>
        <w:rPr>
          <w:rFonts w:ascii="Times New Roman" w:hAnsi="Times New Roman"/>
          <w:sz w:val="24"/>
          <w:szCs w:val="24"/>
        </w:rPr>
      </w:pPr>
    </w:p>
    <w:p w14:paraId="4F448755">
      <w:pPr>
        <w:spacing w:after="0" w:line="240" w:lineRule="auto"/>
        <w:ind w:firstLine="709"/>
        <w:jc w:val="both"/>
        <w:rPr>
          <w:rFonts w:ascii="Times New Roman" w:hAnsi="Times New Roman"/>
          <w:sz w:val="24"/>
          <w:szCs w:val="24"/>
        </w:rPr>
      </w:pPr>
    </w:p>
    <w:p w14:paraId="3B880E6A">
      <w:pPr>
        <w:spacing w:after="0" w:line="240" w:lineRule="auto"/>
        <w:ind w:firstLine="709"/>
        <w:jc w:val="both"/>
        <w:rPr>
          <w:rFonts w:ascii="Times New Roman" w:hAnsi="Times New Roman"/>
          <w:sz w:val="24"/>
          <w:szCs w:val="24"/>
        </w:rPr>
      </w:pPr>
    </w:p>
    <w:p w14:paraId="1D4C0E6F">
      <w:pPr>
        <w:spacing w:after="0" w:line="240" w:lineRule="auto"/>
        <w:ind w:firstLine="709"/>
        <w:jc w:val="both"/>
        <w:rPr>
          <w:rFonts w:ascii="Times New Roman" w:hAnsi="Times New Roman"/>
          <w:sz w:val="24"/>
          <w:szCs w:val="24"/>
        </w:rPr>
      </w:pPr>
    </w:p>
    <w:p w14:paraId="7A2281B4">
      <w:pPr>
        <w:spacing w:after="0" w:line="240" w:lineRule="auto"/>
        <w:ind w:firstLine="709"/>
        <w:jc w:val="both"/>
        <w:rPr>
          <w:rFonts w:ascii="Times New Roman" w:hAnsi="Times New Roman"/>
          <w:sz w:val="24"/>
          <w:szCs w:val="24"/>
        </w:rPr>
      </w:pPr>
    </w:p>
    <w:p w14:paraId="76AC505C">
      <w:pPr>
        <w:spacing w:after="0" w:line="240" w:lineRule="auto"/>
        <w:ind w:firstLine="709"/>
        <w:jc w:val="both"/>
        <w:rPr>
          <w:rFonts w:ascii="Times New Roman" w:hAnsi="Times New Roman"/>
          <w:sz w:val="24"/>
          <w:szCs w:val="24"/>
        </w:rPr>
      </w:pPr>
    </w:p>
    <w:p w14:paraId="3DBF8C96">
      <w:pPr>
        <w:spacing w:after="0" w:line="240" w:lineRule="auto"/>
        <w:ind w:firstLine="709"/>
        <w:jc w:val="both"/>
        <w:rPr>
          <w:rFonts w:ascii="Times New Roman" w:hAnsi="Times New Roman"/>
          <w:sz w:val="24"/>
          <w:szCs w:val="24"/>
        </w:rPr>
      </w:pPr>
    </w:p>
    <w:p w14:paraId="6ABE3E98">
      <w:pPr>
        <w:spacing w:after="0" w:line="240" w:lineRule="auto"/>
        <w:ind w:firstLine="709"/>
        <w:jc w:val="both"/>
        <w:rPr>
          <w:rFonts w:ascii="Times New Roman" w:hAnsi="Times New Roman"/>
          <w:sz w:val="24"/>
          <w:szCs w:val="24"/>
        </w:rPr>
      </w:pPr>
    </w:p>
    <w:p w14:paraId="3D2DCFCA">
      <w:pPr>
        <w:spacing w:after="0" w:line="240" w:lineRule="auto"/>
        <w:ind w:firstLine="709"/>
        <w:jc w:val="both"/>
        <w:rPr>
          <w:rFonts w:ascii="Times New Roman" w:hAnsi="Times New Roman"/>
          <w:sz w:val="24"/>
          <w:szCs w:val="24"/>
        </w:rPr>
      </w:pPr>
    </w:p>
    <w:p w14:paraId="7AB23CEA">
      <w:pPr>
        <w:spacing w:after="0" w:line="240" w:lineRule="auto"/>
        <w:ind w:firstLine="709"/>
        <w:jc w:val="both"/>
        <w:rPr>
          <w:rFonts w:ascii="Times New Roman" w:hAnsi="Times New Roman"/>
          <w:sz w:val="24"/>
          <w:szCs w:val="24"/>
        </w:rPr>
      </w:pPr>
    </w:p>
    <w:p w14:paraId="64B91EF4">
      <w:pPr>
        <w:spacing w:after="0" w:line="240" w:lineRule="auto"/>
        <w:ind w:firstLine="709"/>
        <w:jc w:val="both"/>
        <w:rPr>
          <w:rFonts w:ascii="Times New Roman" w:hAnsi="Times New Roman"/>
          <w:sz w:val="24"/>
          <w:szCs w:val="24"/>
        </w:rPr>
      </w:pPr>
    </w:p>
    <w:p w14:paraId="2B4867F0">
      <w:pPr>
        <w:spacing w:after="0" w:line="240" w:lineRule="auto"/>
        <w:ind w:firstLine="709"/>
        <w:jc w:val="both"/>
        <w:rPr>
          <w:rFonts w:ascii="Times New Roman" w:hAnsi="Times New Roman"/>
          <w:sz w:val="24"/>
          <w:szCs w:val="24"/>
        </w:rPr>
      </w:pPr>
    </w:p>
    <w:p w14:paraId="04D54A4A">
      <w:pPr>
        <w:spacing w:after="0" w:line="240" w:lineRule="auto"/>
        <w:ind w:firstLine="709"/>
        <w:jc w:val="both"/>
        <w:rPr>
          <w:rFonts w:ascii="Times New Roman" w:hAnsi="Times New Roman"/>
          <w:sz w:val="24"/>
          <w:szCs w:val="24"/>
        </w:rPr>
      </w:pPr>
    </w:p>
    <w:p w14:paraId="419BA5A6">
      <w:pPr>
        <w:spacing w:after="0" w:line="240" w:lineRule="auto"/>
        <w:ind w:firstLine="709"/>
        <w:jc w:val="both"/>
        <w:rPr>
          <w:rFonts w:ascii="Times New Roman" w:hAnsi="Times New Roman"/>
          <w:sz w:val="24"/>
          <w:szCs w:val="24"/>
        </w:rPr>
      </w:pPr>
    </w:p>
    <w:p w14:paraId="2A986F86">
      <w:pPr>
        <w:spacing w:after="0" w:line="240" w:lineRule="auto"/>
        <w:ind w:firstLine="709"/>
        <w:jc w:val="both"/>
        <w:rPr>
          <w:rFonts w:ascii="Times New Roman" w:hAnsi="Times New Roman"/>
          <w:sz w:val="24"/>
          <w:szCs w:val="24"/>
        </w:rPr>
      </w:pPr>
    </w:p>
    <w:p w14:paraId="57BDD6EE">
      <w:pPr>
        <w:spacing w:after="0" w:line="240" w:lineRule="auto"/>
        <w:ind w:firstLine="709"/>
        <w:jc w:val="both"/>
        <w:rPr>
          <w:rFonts w:ascii="Times New Roman" w:hAnsi="Times New Roman"/>
          <w:sz w:val="24"/>
          <w:szCs w:val="24"/>
        </w:rPr>
      </w:pPr>
    </w:p>
    <w:p w14:paraId="579E5235">
      <w:pPr>
        <w:spacing w:after="0" w:line="240" w:lineRule="auto"/>
        <w:ind w:firstLine="709"/>
        <w:jc w:val="both"/>
        <w:rPr>
          <w:rFonts w:ascii="Times New Roman" w:hAnsi="Times New Roman"/>
          <w:sz w:val="24"/>
          <w:szCs w:val="24"/>
        </w:rPr>
      </w:pPr>
    </w:p>
    <w:p w14:paraId="21AC43D7">
      <w:pPr>
        <w:spacing w:after="0" w:line="240" w:lineRule="auto"/>
        <w:ind w:firstLine="709"/>
        <w:jc w:val="both"/>
        <w:rPr>
          <w:rFonts w:ascii="Times New Roman" w:hAnsi="Times New Roman"/>
          <w:sz w:val="24"/>
          <w:szCs w:val="24"/>
        </w:rPr>
      </w:pPr>
    </w:p>
    <w:p w14:paraId="79BE2D19">
      <w:pPr>
        <w:spacing w:after="0" w:line="240" w:lineRule="auto"/>
        <w:ind w:firstLine="709"/>
        <w:jc w:val="both"/>
        <w:rPr>
          <w:rFonts w:ascii="Times New Roman" w:hAnsi="Times New Roman"/>
          <w:sz w:val="24"/>
          <w:szCs w:val="24"/>
        </w:rPr>
      </w:pPr>
    </w:p>
    <w:p w14:paraId="39786C8C">
      <w:pPr>
        <w:spacing w:after="0" w:line="240" w:lineRule="auto"/>
        <w:ind w:firstLine="709"/>
        <w:jc w:val="both"/>
        <w:rPr>
          <w:rFonts w:ascii="Times New Roman" w:hAnsi="Times New Roman"/>
          <w:sz w:val="24"/>
          <w:szCs w:val="24"/>
        </w:rPr>
      </w:pPr>
    </w:p>
    <w:p w14:paraId="667A80E7">
      <w:pPr>
        <w:spacing w:after="0" w:line="240" w:lineRule="auto"/>
        <w:ind w:firstLine="709"/>
        <w:jc w:val="both"/>
        <w:rPr>
          <w:rFonts w:ascii="Times New Roman" w:hAnsi="Times New Roman"/>
          <w:sz w:val="24"/>
          <w:szCs w:val="24"/>
        </w:rPr>
      </w:pPr>
    </w:p>
    <w:p w14:paraId="19626146">
      <w:pPr>
        <w:spacing w:after="0" w:line="240" w:lineRule="auto"/>
        <w:ind w:firstLine="709"/>
        <w:jc w:val="both"/>
        <w:rPr>
          <w:rFonts w:ascii="Times New Roman" w:hAnsi="Times New Roman"/>
          <w:sz w:val="24"/>
          <w:szCs w:val="24"/>
        </w:rPr>
      </w:pPr>
    </w:p>
    <w:p w14:paraId="0839D459">
      <w:pPr>
        <w:spacing w:after="0" w:line="240" w:lineRule="auto"/>
        <w:ind w:firstLine="709"/>
        <w:jc w:val="both"/>
        <w:rPr>
          <w:rFonts w:ascii="Times New Roman" w:hAnsi="Times New Roman"/>
          <w:sz w:val="24"/>
          <w:szCs w:val="24"/>
        </w:rPr>
      </w:pPr>
    </w:p>
    <w:p w14:paraId="42BA794C">
      <w:pPr>
        <w:spacing w:after="0" w:line="240" w:lineRule="auto"/>
        <w:ind w:firstLine="709"/>
        <w:jc w:val="both"/>
        <w:rPr>
          <w:rFonts w:ascii="Times New Roman" w:hAnsi="Times New Roman"/>
          <w:sz w:val="24"/>
          <w:szCs w:val="24"/>
        </w:rPr>
      </w:pPr>
    </w:p>
    <w:p w14:paraId="05F6E6F6">
      <w:pPr>
        <w:spacing w:after="0" w:line="240" w:lineRule="auto"/>
        <w:ind w:firstLine="709"/>
        <w:jc w:val="both"/>
        <w:rPr>
          <w:rFonts w:ascii="Times New Roman" w:hAnsi="Times New Roman"/>
          <w:sz w:val="24"/>
          <w:szCs w:val="24"/>
        </w:rPr>
      </w:pPr>
    </w:p>
    <w:p w14:paraId="231BBDE7">
      <w:pPr>
        <w:spacing w:after="0" w:line="240" w:lineRule="auto"/>
        <w:ind w:firstLine="709"/>
        <w:jc w:val="both"/>
        <w:rPr>
          <w:rFonts w:ascii="Times New Roman" w:hAnsi="Times New Roman"/>
          <w:sz w:val="24"/>
          <w:szCs w:val="24"/>
        </w:rPr>
      </w:pPr>
    </w:p>
    <w:p w14:paraId="11FB6458">
      <w:pPr>
        <w:spacing w:after="0" w:line="240" w:lineRule="auto"/>
        <w:ind w:firstLine="709"/>
        <w:jc w:val="both"/>
        <w:rPr>
          <w:rFonts w:ascii="Times New Roman" w:hAnsi="Times New Roman"/>
          <w:sz w:val="24"/>
          <w:szCs w:val="24"/>
        </w:rPr>
      </w:pPr>
    </w:p>
    <w:p w14:paraId="52FE97FF">
      <w:pPr>
        <w:spacing w:after="0" w:line="240" w:lineRule="auto"/>
        <w:ind w:left="5103" w:hanging="5103"/>
        <w:jc w:val="right"/>
        <w:outlineLvl w:val="0"/>
        <w:rPr>
          <w:sz w:val="16"/>
          <w:szCs w:val="16"/>
        </w:rPr>
      </w:pPr>
      <w:r>
        <w:rPr>
          <w:sz w:val="16"/>
          <w:szCs w:val="16"/>
        </w:rPr>
        <w:t xml:space="preserve">                                                                                                                                                                                                </w:t>
      </w:r>
    </w:p>
    <w:p w14:paraId="1CB9693F">
      <w:pPr>
        <w:spacing w:after="0" w:line="240" w:lineRule="auto"/>
        <w:ind w:left="5103" w:hanging="5103"/>
        <w:jc w:val="right"/>
        <w:outlineLvl w:val="0"/>
        <w:rPr>
          <w:sz w:val="16"/>
          <w:szCs w:val="16"/>
        </w:rPr>
      </w:pPr>
      <w:r>
        <w:rPr>
          <w:color w:val="FF0000"/>
          <w:sz w:val="16"/>
          <w:szCs w:val="16"/>
        </w:rPr>
        <w:t xml:space="preserve"> </w:t>
      </w:r>
      <w:r>
        <w:rPr>
          <w:sz w:val="16"/>
          <w:szCs w:val="16"/>
        </w:rPr>
        <w:t>Приложение</w:t>
      </w:r>
    </w:p>
    <w:p w14:paraId="4E3163A6">
      <w:pPr>
        <w:tabs>
          <w:tab w:val="left" w:pos="132"/>
          <w:tab w:val="left" w:pos="297"/>
        </w:tabs>
        <w:spacing w:after="0" w:line="240" w:lineRule="auto"/>
        <w:ind w:left="5103" w:hanging="5103"/>
        <w:jc w:val="right"/>
        <w:rPr>
          <w:sz w:val="16"/>
          <w:szCs w:val="16"/>
        </w:rPr>
      </w:pPr>
      <w:r>
        <w:rPr>
          <w:sz w:val="16"/>
          <w:szCs w:val="16"/>
        </w:rPr>
        <w:t xml:space="preserve">                                                                                                                                                                        к решению  Старосельского </w:t>
      </w:r>
    </w:p>
    <w:p w14:paraId="6C5C9C0C">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14:paraId="258E29CB">
      <w:pPr>
        <w:pStyle w:val="15"/>
        <w:jc w:val="right"/>
        <w:rPr>
          <w:b/>
          <w:sz w:val="32"/>
          <w:szCs w:val="32"/>
        </w:rPr>
      </w:pPr>
      <w:r>
        <w:rPr>
          <w:sz w:val="16"/>
          <w:szCs w:val="16"/>
        </w:rPr>
        <w:t xml:space="preserve">                                                                                                                                                             от   31</w:t>
      </w:r>
      <w:r>
        <w:rPr>
          <w:sz w:val="16"/>
          <w:szCs w:val="16"/>
          <w:u w:val="single"/>
        </w:rPr>
        <w:t>.10.2024 г</w:t>
      </w:r>
      <w:r>
        <w:rPr>
          <w:sz w:val="16"/>
          <w:szCs w:val="16"/>
        </w:rPr>
        <w:t xml:space="preserve">.    № </w:t>
      </w:r>
      <w:r>
        <w:rPr>
          <w:sz w:val="16"/>
          <w:szCs w:val="16"/>
          <w:u w:val="single"/>
        </w:rPr>
        <w:t>5-19</w:t>
      </w:r>
    </w:p>
    <w:p w14:paraId="3C530CB2">
      <w:pPr>
        <w:pStyle w:val="15"/>
        <w:jc w:val="center"/>
        <w:rPr>
          <w:b/>
          <w:sz w:val="32"/>
          <w:szCs w:val="32"/>
        </w:rPr>
      </w:pPr>
      <w:r>
        <w:rPr>
          <w:b/>
          <w:sz w:val="24"/>
          <w:szCs w:val="24"/>
        </w:rPr>
        <w:t>ПРОЕКТ</w:t>
      </w:r>
      <w:r>
        <w:rPr>
          <w:b/>
          <w:sz w:val="32"/>
          <w:szCs w:val="32"/>
        </w:rPr>
        <w:t xml:space="preserve"> контракта </w:t>
      </w:r>
    </w:p>
    <w:p w14:paraId="047490AC">
      <w:pPr>
        <w:pStyle w:val="15"/>
        <w:jc w:val="center"/>
        <w:rPr>
          <w:b/>
          <w:szCs w:val="26"/>
        </w:rPr>
      </w:pPr>
      <w:r>
        <w:rPr>
          <w:b/>
          <w:szCs w:val="26"/>
        </w:rPr>
        <w:t xml:space="preserve">с лицом, назначаемым на должность главы </w:t>
      </w:r>
    </w:p>
    <w:p w14:paraId="7EC39911">
      <w:pPr>
        <w:pStyle w:val="15"/>
        <w:jc w:val="center"/>
        <w:rPr>
          <w:b/>
          <w:szCs w:val="26"/>
        </w:rPr>
      </w:pPr>
      <w:r>
        <w:rPr>
          <w:b/>
          <w:szCs w:val="26"/>
        </w:rPr>
        <w:t>__________________ сельской администрации по контракту</w:t>
      </w:r>
    </w:p>
    <w:p w14:paraId="357C30D4">
      <w:pPr>
        <w:pStyle w:val="15"/>
        <w:jc w:val="center"/>
        <w:outlineLvl w:val="0"/>
        <w:rPr>
          <w:szCs w:val="26"/>
        </w:rPr>
      </w:pPr>
    </w:p>
    <w:p w14:paraId="7918A0C3">
      <w:pPr>
        <w:pStyle w:val="16"/>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14:paraId="36B78496">
      <w:pPr>
        <w:pStyle w:val="16"/>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14:paraId="09AF77EE">
      <w:pPr>
        <w:pStyle w:val="16"/>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14:paraId="1CA20371">
      <w:pPr>
        <w:pStyle w:val="16"/>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14:paraId="72538A70">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6B4C341A">
      <w:pPr>
        <w:pStyle w:val="16"/>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14:paraId="31D787C9">
      <w:pPr>
        <w:pStyle w:val="16"/>
        <w:jc w:val="both"/>
        <w:rPr>
          <w:rFonts w:ascii="Times New Roman" w:hAnsi="Times New Roman" w:cs="Times New Roman"/>
          <w:sz w:val="26"/>
          <w:szCs w:val="26"/>
        </w:rPr>
      </w:pPr>
      <w:r>
        <w:rPr>
          <w:rFonts w:ascii="Times New Roman" w:hAnsi="Times New Roman" w:cs="Times New Roman"/>
          <w:sz w:val="26"/>
          <w:szCs w:val="26"/>
        </w:rPr>
        <w:t>с одной стороны,</w:t>
      </w:r>
    </w:p>
    <w:p w14:paraId="1E3EDA1E">
      <w:pPr>
        <w:pStyle w:val="16"/>
        <w:jc w:val="both"/>
        <w:rPr>
          <w:rFonts w:ascii="Times New Roman" w:hAnsi="Times New Roman" w:cs="Times New Roman"/>
          <w:sz w:val="26"/>
          <w:szCs w:val="26"/>
        </w:rPr>
      </w:pPr>
      <w:r>
        <w:rPr>
          <w:rFonts w:ascii="Times New Roman" w:hAnsi="Times New Roman" w:cs="Times New Roman"/>
          <w:sz w:val="26"/>
          <w:szCs w:val="26"/>
        </w:rPr>
        <w:t>и гражданин Российской Федерации,   замещающий   должность    муниципальной</w:t>
      </w:r>
    </w:p>
    <w:p w14:paraId="6E9DACC4">
      <w:pPr>
        <w:pStyle w:val="16"/>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14:paraId="421E7497">
      <w:pPr>
        <w:pStyle w:val="16"/>
        <w:jc w:val="both"/>
        <w:rPr>
          <w:rFonts w:ascii="Times New Roman" w:hAnsi="Times New Roman" w:cs="Times New Roman"/>
          <w:i/>
          <w:sz w:val="18"/>
          <w:szCs w:val="18"/>
        </w:rPr>
      </w:pPr>
      <w:r>
        <w:rPr>
          <w:rFonts w:ascii="Times New Roman" w:hAnsi="Times New Roman" w:cs="Times New Roman"/>
          <w:i/>
          <w:sz w:val="18"/>
          <w:szCs w:val="18"/>
        </w:rPr>
        <w:t xml:space="preserve">                                       (Ф.И.О.)</w:t>
      </w:r>
    </w:p>
    <w:p w14:paraId="4C660C0B">
      <w:pPr>
        <w:pStyle w:val="16"/>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14:paraId="0862B59C">
      <w:pPr>
        <w:pStyle w:val="16"/>
        <w:jc w:val="both"/>
        <w:rPr>
          <w:rFonts w:ascii="Times New Roman" w:hAnsi="Times New Roman" w:cs="Times New Roman"/>
          <w:i/>
          <w:sz w:val="18"/>
          <w:szCs w:val="18"/>
        </w:rPr>
      </w:pPr>
      <w:r>
        <w:rPr>
          <w:rFonts w:ascii="Times New Roman" w:hAnsi="Times New Roman" w:cs="Times New Roman"/>
          <w:i/>
          <w:sz w:val="18"/>
          <w:szCs w:val="18"/>
        </w:rPr>
        <w:t xml:space="preserve">                                                        (вид муниципального правового акта о назначении Муниципального служащего</w:t>
      </w:r>
    </w:p>
    <w:p w14:paraId="1044A5CA">
      <w:pPr>
        <w:pStyle w:val="16"/>
        <w:jc w:val="both"/>
        <w:rPr>
          <w:rFonts w:ascii="Times New Roman" w:hAnsi="Times New Roman" w:cs="Times New Roman"/>
          <w:sz w:val="26"/>
          <w:szCs w:val="26"/>
        </w:rPr>
      </w:pPr>
    </w:p>
    <w:p w14:paraId="48255975">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0E8B01C7">
      <w:pPr>
        <w:pStyle w:val="16"/>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14:paraId="6C917C45">
      <w:pPr>
        <w:pStyle w:val="16"/>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14:paraId="3E2B45AE">
      <w:pPr>
        <w:pStyle w:val="16"/>
        <w:jc w:val="both"/>
        <w:rPr>
          <w:rFonts w:ascii="Times New Roman" w:hAnsi="Times New Roman" w:cs="Times New Roman"/>
          <w:sz w:val="26"/>
          <w:szCs w:val="26"/>
        </w:rPr>
      </w:pPr>
    </w:p>
    <w:p w14:paraId="7F47FCAC">
      <w:pPr>
        <w:pStyle w:val="16"/>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14:paraId="76A85C96">
      <w:pPr>
        <w:pStyle w:val="16"/>
        <w:jc w:val="both"/>
        <w:rPr>
          <w:rFonts w:ascii="Times New Roman" w:hAnsi="Times New Roman" w:cs="Times New Roman"/>
          <w:sz w:val="26"/>
          <w:szCs w:val="26"/>
        </w:rPr>
      </w:pPr>
    </w:p>
    <w:p w14:paraId="44FC6A98">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14:paraId="33B1892A">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14:paraId="2D5CB899">
      <w:pPr>
        <w:pStyle w:val="16"/>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14:paraId="4D0E52E0">
      <w:pPr>
        <w:pStyle w:val="16"/>
        <w:jc w:val="both"/>
        <w:rPr>
          <w:rFonts w:ascii="Times New Roman" w:hAnsi="Times New Roman" w:cs="Times New Roman"/>
          <w:sz w:val="26"/>
          <w:szCs w:val="26"/>
        </w:rPr>
      </w:pPr>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
    <w:p w14:paraId="5E9581CF">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14:paraId="48EDC793">
      <w:pPr>
        <w:pStyle w:val="16"/>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14:paraId="4895FCA7">
      <w:pPr>
        <w:pStyle w:val="16"/>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14:paraId="4D182FD6">
      <w:pPr>
        <w:pStyle w:val="16"/>
        <w:jc w:val="both"/>
        <w:rPr>
          <w:rFonts w:ascii="Times New Roman" w:hAnsi="Times New Roman" w:cs="Times New Roman"/>
          <w:sz w:val="26"/>
          <w:szCs w:val="26"/>
        </w:rPr>
      </w:pPr>
      <w:r>
        <w:rPr>
          <w:rFonts w:ascii="Times New Roman" w:hAnsi="Times New Roman" w:cs="Times New Roman"/>
          <w:b/>
          <w:sz w:val="26"/>
          <w:szCs w:val="26"/>
        </w:rPr>
        <w:t xml:space="preserve">    4.</w:t>
      </w:r>
      <w:r>
        <w:rPr>
          <w:rFonts w:ascii="Times New Roman" w:hAnsi="Times New Roman" w:cs="Times New Roman"/>
          <w:sz w:val="26"/>
          <w:szCs w:val="26"/>
        </w:rPr>
        <w:t xml:space="preserve"> Дата начала исполнения должностных обязанностей</w:t>
      </w:r>
    </w:p>
    <w:p w14:paraId="79807C7C">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14:paraId="7F0C7747">
      <w:pPr>
        <w:pStyle w:val="16"/>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14:paraId="292521CA">
      <w:pPr>
        <w:pStyle w:val="16"/>
        <w:jc w:val="both"/>
        <w:rPr>
          <w:rFonts w:ascii="Times New Roman" w:hAnsi="Times New Roman" w:cs="Times New Roman"/>
          <w:sz w:val="26"/>
          <w:szCs w:val="26"/>
        </w:rPr>
      </w:pPr>
    </w:p>
    <w:p w14:paraId="7E2E7540">
      <w:pPr>
        <w:pStyle w:val="16"/>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14:paraId="6DD7768A">
      <w:pPr>
        <w:pStyle w:val="16"/>
        <w:jc w:val="both"/>
        <w:rPr>
          <w:rFonts w:ascii="Times New Roman" w:hAnsi="Times New Roman" w:cs="Times New Roman"/>
          <w:sz w:val="26"/>
          <w:szCs w:val="26"/>
        </w:rPr>
      </w:pPr>
    </w:p>
    <w:p w14:paraId="090C407C">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r>
        <w:fldChar w:fldCharType="begin"/>
      </w:r>
      <w:r>
        <w:instrText xml:space="preserve"> HYPERLINK "consultantplus://offline/ref=D1D09679621719088AF8B9AF931511F510DE3B88ADD9DD702EA6BC1690868D70DB14116D41A51711M7V8Q" </w:instrText>
      </w:r>
      <w:r>
        <w:fldChar w:fldCharType="separate"/>
      </w:r>
      <w:r>
        <w:rPr>
          <w:rStyle w:val="4"/>
          <w:rFonts w:ascii="Times New Roman" w:hAnsi="Times New Roman"/>
          <w:sz w:val="26"/>
          <w:szCs w:val="26"/>
        </w:rPr>
        <w:t>статьей 11</w:t>
      </w:r>
      <w:r>
        <w:rPr>
          <w:rStyle w:val="4"/>
          <w:rFonts w:ascii="Times New Roman" w:hAnsi="Times New Roman"/>
          <w:sz w:val="26"/>
          <w:szCs w:val="26"/>
        </w:rPr>
        <w:fldChar w:fldCharType="end"/>
      </w:r>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
    <w:p w14:paraId="32C8E346">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r>
        <w:fldChar w:fldCharType="begin"/>
      </w:r>
      <w:r>
        <w:instrText xml:space="preserve"> HYPERLINK "consultantplus://offline/ref=D1D09679621719088AF8B9AF931511F510DE3B88ADD9DD702EA6BC1690868D70DB14116D41A51710M7V3Q" </w:instrText>
      </w:r>
      <w:r>
        <w:fldChar w:fldCharType="separate"/>
      </w:r>
      <w:r>
        <w:rPr>
          <w:rStyle w:val="4"/>
          <w:rFonts w:ascii="Times New Roman" w:hAnsi="Times New Roman"/>
          <w:sz w:val="26"/>
          <w:szCs w:val="26"/>
        </w:rPr>
        <w:t>статьей 12</w:t>
      </w:r>
      <w:r>
        <w:rPr>
          <w:rStyle w:val="4"/>
          <w:rFonts w:ascii="Times New Roman" w:hAnsi="Times New Roman"/>
          <w:sz w:val="26"/>
          <w:szCs w:val="26"/>
        </w:rPr>
        <w:fldChar w:fldCharType="end"/>
      </w:r>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r>
        <w:fldChar w:fldCharType="begin"/>
      </w:r>
      <w:r>
        <w:instrText xml:space="preserve"> HYPERLINK "consultantplus://offline/ref=D1D09679621719088AF8B9AF931511F510DE3B88ADD9DD702EA6BC1690868D70DB14116D41A51617M7VFQ" </w:instrText>
      </w:r>
      <w:r>
        <w:fldChar w:fldCharType="separate"/>
      </w:r>
      <w:r>
        <w:rPr>
          <w:rStyle w:val="4"/>
          <w:rFonts w:ascii="Times New Roman" w:hAnsi="Times New Roman"/>
          <w:sz w:val="26"/>
          <w:szCs w:val="26"/>
        </w:rPr>
        <w:t>законом</w:t>
      </w:r>
      <w:r>
        <w:rPr>
          <w:rStyle w:val="4"/>
          <w:rFonts w:ascii="Times New Roman" w:hAnsi="Times New Roman"/>
          <w:sz w:val="26"/>
          <w:szCs w:val="26"/>
        </w:rPr>
        <w:fldChar w:fldCharType="end"/>
      </w:r>
      <w:r>
        <w:rPr>
          <w:rFonts w:ascii="Times New Roman" w:hAnsi="Times New Roman" w:cs="Times New Roman"/>
          <w:sz w:val="26"/>
          <w:szCs w:val="26"/>
        </w:rPr>
        <w:t xml:space="preserve"> и другими федеральными законами.</w:t>
      </w:r>
    </w:p>
    <w:p w14:paraId="1B2D06C4">
      <w:pPr>
        <w:pStyle w:val="16"/>
        <w:jc w:val="both"/>
        <w:rPr>
          <w:rFonts w:ascii="Times New Roman" w:hAnsi="Times New Roman" w:cs="Times New Roman"/>
          <w:sz w:val="26"/>
          <w:szCs w:val="26"/>
        </w:rPr>
      </w:pPr>
    </w:p>
    <w:p w14:paraId="27621E3D">
      <w:pPr>
        <w:pStyle w:val="16"/>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14:paraId="5E8F77B5">
      <w:pPr>
        <w:pStyle w:val="16"/>
        <w:jc w:val="both"/>
        <w:rPr>
          <w:rFonts w:ascii="Times New Roman" w:hAnsi="Times New Roman" w:cs="Times New Roman"/>
          <w:sz w:val="26"/>
          <w:szCs w:val="26"/>
        </w:rPr>
      </w:pPr>
    </w:p>
    <w:p w14:paraId="32388406">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r>
        <w:fldChar w:fldCharType="begin"/>
      </w:r>
      <w:r>
        <w:instrText xml:space="preserve"> HYPERLINK "consultantplus://offline/ref=D1D09679621719088AF8B9AF931511F510DE3B88ADD9DD702EA6BC1690M8V6Q" </w:instrText>
      </w:r>
      <w:r>
        <w:fldChar w:fldCharType="separate"/>
      </w:r>
      <w:r>
        <w:rPr>
          <w:rStyle w:val="4"/>
          <w:rFonts w:ascii="Times New Roman" w:hAnsi="Times New Roman"/>
          <w:sz w:val="26"/>
          <w:szCs w:val="26"/>
        </w:rPr>
        <w:t>законом</w:t>
      </w:r>
      <w:r>
        <w:rPr>
          <w:rStyle w:val="4"/>
          <w:rFonts w:ascii="Times New Roman" w:hAnsi="Times New Roman"/>
          <w:sz w:val="26"/>
          <w:szCs w:val="26"/>
        </w:rPr>
        <w:fldChar w:fldCharType="end"/>
      </w:r>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14:paraId="582B9190">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14:paraId="13722B8F">
      <w:pPr>
        <w:pStyle w:val="16"/>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14:paraId="676B2F8F">
      <w:pPr>
        <w:pStyle w:val="16"/>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r>
        <w:fldChar w:fldCharType="begin"/>
      </w:r>
      <w:r>
        <w:instrText xml:space="preserve"> HYPERLINK "consultantplus://offline/ref=D1D09679621719088AF8B9AF931511F510DE3B88ADD9DD702EA6BC1690868D70DB14116D41A5161EM7V8Q" </w:instrText>
      </w:r>
      <w:r>
        <w:fldChar w:fldCharType="separate"/>
      </w:r>
      <w:r>
        <w:rPr>
          <w:rStyle w:val="4"/>
          <w:rFonts w:ascii="Times New Roman" w:hAnsi="Times New Roman"/>
          <w:sz w:val="26"/>
          <w:szCs w:val="26"/>
        </w:rPr>
        <w:t>законом</w:t>
      </w:r>
      <w:r>
        <w:rPr>
          <w:rStyle w:val="4"/>
          <w:rFonts w:ascii="Times New Roman" w:hAnsi="Times New Roman"/>
          <w:sz w:val="26"/>
          <w:szCs w:val="26"/>
        </w:rPr>
        <w:fldChar w:fldCharType="end"/>
      </w:r>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14:paraId="29F0DB12">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14:paraId="73B15AC7">
      <w:pPr>
        <w:pStyle w:val="16"/>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r>
        <w:fldChar w:fldCharType="begin"/>
      </w:r>
      <w:r>
        <w:instrText xml:space="preserve"> HYPERLINK "consultantplus://offline/ref=D1D09679621719088AF8B9AF931511F510DE3B88ADD9DD702EA6BC1690M8V6Q" </w:instrText>
      </w:r>
      <w:r>
        <w:fldChar w:fldCharType="separate"/>
      </w:r>
      <w:r>
        <w:rPr>
          <w:rStyle w:val="4"/>
          <w:rFonts w:ascii="Times New Roman" w:hAnsi="Times New Roman"/>
          <w:sz w:val="26"/>
          <w:szCs w:val="26"/>
        </w:rPr>
        <w:t>законом</w:t>
      </w:r>
      <w:r>
        <w:rPr>
          <w:rStyle w:val="4"/>
          <w:rFonts w:ascii="Times New Roman" w:hAnsi="Times New Roman"/>
          <w:sz w:val="26"/>
          <w:szCs w:val="26"/>
        </w:rPr>
        <w:fldChar w:fldCharType="end"/>
      </w:r>
      <w:r>
        <w:rPr>
          <w:rFonts w:ascii="Times New Roman" w:hAnsi="Times New Roman" w:cs="Times New Roman"/>
          <w:sz w:val="26"/>
          <w:szCs w:val="26"/>
        </w:rPr>
        <w:t xml:space="preserve"> и иными нормативными правовыми актами.</w:t>
      </w:r>
    </w:p>
    <w:p w14:paraId="65AEAB9B">
      <w:pPr>
        <w:pStyle w:val="16"/>
        <w:jc w:val="both"/>
        <w:rPr>
          <w:rFonts w:ascii="Times New Roman" w:hAnsi="Times New Roman" w:cs="Times New Roman"/>
          <w:sz w:val="26"/>
          <w:szCs w:val="26"/>
        </w:rPr>
      </w:pPr>
    </w:p>
    <w:p w14:paraId="29547199">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14:paraId="192E2048">
      <w:pPr>
        <w:pStyle w:val="16"/>
        <w:jc w:val="both"/>
        <w:rPr>
          <w:rFonts w:ascii="Times New Roman" w:hAnsi="Times New Roman" w:cs="Times New Roman"/>
          <w:sz w:val="26"/>
          <w:szCs w:val="26"/>
        </w:rPr>
      </w:pPr>
    </w:p>
    <w:p w14:paraId="664CB05B">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14:paraId="45F190D6">
      <w:pPr>
        <w:pStyle w:val="16"/>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из:</w:t>
      </w:r>
    </w:p>
    <w:p w14:paraId="6AB2C361">
      <w:pPr>
        <w:pStyle w:val="16"/>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14:paraId="2DAE7572">
      <w:pPr>
        <w:pStyle w:val="16"/>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14:paraId="50AD524F">
      <w:pPr>
        <w:pStyle w:val="16"/>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14:paraId="477BF6EA">
      <w:pPr>
        <w:pStyle w:val="16"/>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на</w:t>
      </w:r>
    </w:p>
    <w:p w14:paraId="2DBEB600">
      <w:pPr>
        <w:pStyle w:val="16"/>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14:paraId="0AF648EF">
      <w:pPr>
        <w:pStyle w:val="16"/>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особые    условия</w:t>
      </w:r>
    </w:p>
    <w:p w14:paraId="0F5B57DF">
      <w:pPr>
        <w:pStyle w:val="16"/>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14:paraId="37D999E7">
      <w:pPr>
        <w:pStyle w:val="16"/>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14:paraId="11704D6A">
      <w:pPr>
        <w:pStyle w:val="16"/>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14:paraId="50BBCA39">
      <w:pPr>
        <w:pStyle w:val="16"/>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14:paraId="743EC975">
      <w:pPr>
        <w:pStyle w:val="16"/>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14:paraId="6B16E929">
      <w:pPr>
        <w:pStyle w:val="16"/>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размер  оплаты  труда главы  местной  администрации устанавливается в соответствии с предельными  нормативами, предусмотренными законом Брянской области.).</w:t>
      </w:r>
    </w:p>
    <w:p w14:paraId="484CE462">
      <w:pPr>
        <w:pStyle w:val="16"/>
        <w:jc w:val="both"/>
        <w:rPr>
          <w:rFonts w:ascii="Times New Roman" w:hAnsi="Times New Roman" w:cs="Times New Roman"/>
          <w:sz w:val="26"/>
          <w:szCs w:val="26"/>
        </w:rPr>
      </w:pPr>
    </w:p>
    <w:p w14:paraId="3B6EC47B">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14:paraId="7AD6C5B3">
      <w:pPr>
        <w:pStyle w:val="16"/>
        <w:jc w:val="both"/>
        <w:rPr>
          <w:rFonts w:ascii="Times New Roman" w:hAnsi="Times New Roman" w:cs="Times New Roman"/>
          <w:sz w:val="26"/>
          <w:szCs w:val="26"/>
        </w:rPr>
      </w:pPr>
    </w:p>
    <w:p w14:paraId="5E373B74">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14:paraId="249BB119">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14:paraId="26511467">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14:paraId="277100A2">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14:paraId="5DAFE342">
      <w:pPr>
        <w:pStyle w:val="16"/>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14:paraId="4B890AB9">
      <w:pPr>
        <w:pStyle w:val="16"/>
        <w:jc w:val="both"/>
        <w:rPr>
          <w:rFonts w:ascii="Times New Roman" w:hAnsi="Times New Roman" w:cs="Times New Roman"/>
          <w:sz w:val="26"/>
          <w:szCs w:val="26"/>
        </w:rPr>
      </w:pPr>
    </w:p>
    <w:p w14:paraId="48808FD7">
      <w:pPr>
        <w:pStyle w:val="16"/>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14:paraId="14BDE8A4">
      <w:pPr>
        <w:pStyle w:val="16"/>
        <w:jc w:val="both"/>
        <w:rPr>
          <w:rFonts w:ascii="Times New Roman" w:hAnsi="Times New Roman" w:cs="Times New Roman"/>
          <w:sz w:val="26"/>
          <w:szCs w:val="26"/>
        </w:rPr>
      </w:pPr>
    </w:p>
    <w:p w14:paraId="3E639FFC">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14:paraId="2B958F8B">
      <w:pPr>
        <w:pStyle w:val="16"/>
        <w:jc w:val="both"/>
        <w:rPr>
          <w:rFonts w:ascii="Times New Roman" w:hAnsi="Times New Roman" w:cs="Times New Roman"/>
          <w:sz w:val="26"/>
          <w:szCs w:val="26"/>
        </w:rPr>
      </w:pPr>
    </w:p>
    <w:p w14:paraId="567BE4A4">
      <w:pPr>
        <w:pStyle w:val="16"/>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14:paraId="1A02FA09">
      <w:pPr>
        <w:pStyle w:val="16"/>
        <w:jc w:val="both"/>
        <w:rPr>
          <w:rFonts w:ascii="Times New Roman" w:hAnsi="Times New Roman" w:cs="Times New Roman"/>
          <w:sz w:val="26"/>
          <w:szCs w:val="26"/>
        </w:rPr>
      </w:pPr>
    </w:p>
    <w:p w14:paraId="4CC1D5E5">
      <w:pPr>
        <w:pStyle w:val="16"/>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14:paraId="4DA0E300">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79DA843B">
      <w:pPr>
        <w:pStyle w:val="16"/>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(оборудование служебного места средствами связи, оргтехникой,</w:t>
      </w:r>
    </w:p>
    <w:p w14:paraId="1180FE39">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416CBA6D">
      <w:pPr>
        <w:pStyle w:val="16"/>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14:paraId="5F5461A6">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r>
        <w:fldChar w:fldCharType="begin"/>
      </w:r>
      <w:r>
        <w:instrText xml:space="preserve"> HYPERLINK "consultantplus://offline/ref=D1D09679621719088AF8B9AF931511F510DE3B88ADD9DD702EA6BC1690868D70DB14116D41A5161EM7V8Q" </w:instrText>
      </w:r>
      <w:r>
        <w:fldChar w:fldCharType="separate"/>
      </w:r>
      <w:r>
        <w:rPr>
          <w:rStyle w:val="4"/>
          <w:rFonts w:ascii="Times New Roman" w:hAnsi="Times New Roman"/>
          <w:sz w:val="26"/>
          <w:szCs w:val="26"/>
        </w:rPr>
        <w:t>статье 23</w:t>
      </w:r>
      <w:r>
        <w:rPr>
          <w:rStyle w:val="4"/>
          <w:rFonts w:ascii="Times New Roman" w:hAnsi="Times New Roman"/>
          <w:sz w:val="26"/>
          <w:szCs w:val="26"/>
        </w:rPr>
        <w:fldChar w:fldCharType="end"/>
      </w:r>
      <w:r>
        <w:rPr>
          <w:rFonts w:ascii="Times New Roman" w:hAnsi="Times New Roman" w:cs="Times New Roman"/>
          <w:sz w:val="26"/>
          <w:szCs w:val="26"/>
        </w:rPr>
        <w:t xml:space="preserve"> Федерального закона.</w:t>
      </w:r>
    </w:p>
    <w:p w14:paraId="5122E216">
      <w:pPr>
        <w:pStyle w:val="16"/>
        <w:jc w:val="both"/>
        <w:rPr>
          <w:rFonts w:ascii="Times New Roman" w:hAnsi="Times New Roman" w:cs="Times New Roman"/>
          <w:sz w:val="26"/>
          <w:szCs w:val="26"/>
        </w:rPr>
      </w:pPr>
    </w:p>
    <w:p w14:paraId="1FAB4D78">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14:paraId="7ADEAD12">
      <w:pPr>
        <w:pStyle w:val="16"/>
        <w:jc w:val="both"/>
        <w:rPr>
          <w:rFonts w:ascii="Times New Roman" w:hAnsi="Times New Roman" w:cs="Times New Roman"/>
          <w:sz w:val="26"/>
          <w:szCs w:val="26"/>
        </w:rPr>
      </w:pPr>
    </w:p>
    <w:p w14:paraId="4FCD3B1E">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14:paraId="0C9B51F5">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347B982F">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14:paraId="019ED5B5">
      <w:pPr>
        <w:pStyle w:val="16"/>
        <w:jc w:val="both"/>
        <w:rPr>
          <w:rFonts w:ascii="Times New Roman" w:hAnsi="Times New Roman" w:cs="Times New Roman"/>
          <w:sz w:val="26"/>
          <w:szCs w:val="26"/>
        </w:rPr>
      </w:pPr>
    </w:p>
    <w:p w14:paraId="75565D5D">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14:paraId="23E4661D">
      <w:pPr>
        <w:pStyle w:val="16"/>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14:paraId="51C803D3">
      <w:pPr>
        <w:pStyle w:val="16"/>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14:paraId="1057E0FF">
      <w:pPr>
        <w:pStyle w:val="16"/>
        <w:jc w:val="both"/>
        <w:rPr>
          <w:rFonts w:ascii="Times New Roman" w:hAnsi="Times New Roman" w:cs="Times New Roman"/>
          <w:sz w:val="26"/>
          <w:szCs w:val="26"/>
        </w:rPr>
      </w:pPr>
    </w:p>
    <w:p w14:paraId="33DD5510">
      <w:pPr>
        <w:pStyle w:val="16"/>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14:paraId="374872A6">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14:paraId="2F6D0DA9">
      <w:pPr>
        <w:pStyle w:val="16"/>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14:paraId="063900F4">
      <w:pPr>
        <w:pStyle w:val="16"/>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14:paraId="6AE41C37">
      <w:pPr>
        <w:pStyle w:val="16"/>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14:paraId="2DB6CA4D">
      <w:pPr>
        <w:pStyle w:val="16"/>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позднее чем за два месяца до их изменения.</w:t>
      </w:r>
    </w:p>
    <w:p w14:paraId="1DF16372">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14:paraId="472B6EDE">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14:paraId="111296F9">
      <w:pPr>
        <w:pStyle w:val="16"/>
        <w:jc w:val="both"/>
        <w:rPr>
          <w:rFonts w:ascii="Times New Roman" w:hAnsi="Times New Roman" w:cs="Times New Roman"/>
          <w:sz w:val="26"/>
          <w:szCs w:val="26"/>
        </w:rPr>
      </w:pPr>
    </w:p>
    <w:p w14:paraId="13A86B6D">
      <w:pPr>
        <w:pStyle w:val="16"/>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14:paraId="17B1B4FD">
      <w:pPr>
        <w:pStyle w:val="16"/>
        <w:jc w:val="both"/>
        <w:rPr>
          <w:rFonts w:ascii="Times New Roman" w:hAnsi="Times New Roman" w:cs="Times New Roman"/>
          <w:sz w:val="26"/>
          <w:szCs w:val="26"/>
        </w:rPr>
      </w:pPr>
    </w:p>
    <w:p w14:paraId="01E0D01B">
      <w:pPr>
        <w:pStyle w:val="16"/>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14:paraId="31367940">
      <w:pPr>
        <w:pStyle w:val="16"/>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14:paraId="7A91C5FD">
      <w:pPr>
        <w:pStyle w:val="16"/>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14:paraId="2544238E">
      <w:pPr>
        <w:pStyle w:val="16"/>
        <w:jc w:val="both"/>
        <w:rPr>
          <w:rFonts w:ascii="Times New Roman" w:hAnsi="Times New Roman" w:cs="Times New Roman"/>
          <w:sz w:val="26"/>
          <w:szCs w:val="26"/>
        </w:rPr>
      </w:pPr>
    </w:p>
    <w:tbl>
      <w:tblPr>
        <w:tblStyle w:val="3"/>
        <w:tblW w:w="946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61"/>
        <w:gridCol w:w="709"/>
        <w:gridCol w:w="4394"/>
      </w:tblGrid>
      <w:tr w14:paraId="5627F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0" w:hRule="atLeast"/>
        </w:trPr>
        <w:tc>
          <w:tcPr>
            <w:tcW w:w="4361" w:type="dxa"/>
            <w:tcBorders>
              <w:top w:val="single" w:color="000000" w:sz="4" w:space="0"/>
              <w:left w:val="single" w:color="000000" w:sz="4" w:space="0"/>
              <w:bottom w:val="single" w:color="000000" w:sz="4" w:space="0"/>
              <w:right w:val="single" w:color="000000" w:sz="4" w:space="0"/>
            </w:tcBorders>
          </w:tcPr>
          <w:p w14:paraId="5AEA3B3B">
            <w:pPr>
              <w:pStyle w:val="16"/>
              <w:jc w:val="both"/>
              <w:rPr>
                <w:rFonts w:ascii="Times New Roman" w:hAnsi="Times New Roman" w:cs="Times New Roman"/>
                <w:b/>
                <w:sz w:val="26"/>
                <w:szCs w:val="26"/>
              </w:rPr>
            </w:pPr>
            <w:r>
              <w:rPr>
                <w:rFonts w:ascii="Times New Roman" w:hAnsi="Times New Roman" w:cs="Times New Roman"/>
                <w:b/>
                <w:sz w:val="26"/>
                <w:szCs w:val="26"/>
              </w:rPr>
              <w:t>Представитель нанимателя</w:t>
            </w:r>
          </w:p>
          <w:p w14:paraId="7F2595B6">
            <w:pPr>
              <w:pStyle w:val="16"/>
              <w:jc w:val="both"/>
              <w:rPr>
                <w:rFonts w:ascii="Times New Roman" w:hAnsi="Times New Roman" w:cs="Times New Roman"/>
                <w:b/>
                <w:sz w:val="26"/>
                <w:szCs w:val="26"/>
              </w:rPr>
            </w:pPr>
          </w:p>
          <w:p w14:paraId="6245190A">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w:t>
            </w:r>
          </w:p>
          <w:p w14:paraId="2F99211A">
            <w:pPr>
              <w:pStyle w:val="16"/>
              <w:jc w:val="both"/>
              <w:rPr>
                <w:rFonts w:ascii="Times New Roman" w:hAnsi="Times New Roman" w:cs="Times New Roman"/>
                <w:i/>
                <w:sz w:val="18"/>
                <w:szCs w:val="18"/>
              </w:rPr>
            </w:pPr>
            <w:r>
              <w:rPr>
                <w:rFonts w:ascii="Times New Roman" w:hAnsi="Times New Roman" w:cs="Times New Roman"/>
                <w:i/>
                <w:sz w:val="18"/>
                <w:szCs w:val="18"/>
              </w:rPr>
              <w:t xml:space="preserve">(Ф.И.О. главы муниципального образования </w:t>
            </w:r>
          </w:p>
          <w:p w14:paraId="43DCAEF1">
            <w:pPr>
              <w:pStyle w:val="16"/>
              <w:jc w:val="both"/>
              <w:rPr>
                <w:rFonts w:ascii="Times New Roman" w:hAnsi="Times New Roman" w:cs="Times New Roman"/>
                <w:i/>
                <w:sz w:val="18"/>
                <w:szCs w:val="18"/>
              </w:rPr>
            </w:pPr>
            <w:r>
              <w:rPr>
                <w:rFonts w:ascii="Times New Roman" w:hAnsi="Times New Roman" w:cs="Times New Roman"/>
                <w:i/>
                <w:sz w:val="18"/>
                <w:szCs w:val="18"/>
              </w:rPr>
              <w:t>либо лица, его замещающего)</w:t>
            </w:r>
          </w:p>
          <w:p w14:paraId="2B359A26">
            <w:pPr>
              <w:pStyle w:val="16"/>
              <w:jc w:val="both"/>
              <w:rPr>
                <w:rFonts w:ascii="Times New Roman" w:hAnsi="Times New Roman" w:cs="Times New Roman"/>
                <w:sz w:val="24"/>
                <w:szCs w:val="24"/>
              </w:rPr>
            </w:pPr>
            <w:r>
              <w:rPr>
                <w:rFonts w:ascii="Times New Roman" w:hAnsi="Times New Roman" w:cs="Times New Roman"/>
                <w:sz w:val="24"/>
                <w:szCs w:val="24"/>
              </w:rPr>
              <w:t>________________________________</w:t>
            </w:r>
          </w:p>
          <w:p w14:paraId="3FEDA538">
            <w:pPr>
              <w:pStyle w:val="16"/>
              <w:jc w:val="both"/>
              <w:rPr>
                <w:rFonts w:ascii="Times New Roman" w:hAnsi="Times New Roman" w:cs="Times New Roman"/>
                <w:sz w:val="24"/>
                <w:szCs w:val="24"/>
              </w:rPr>
            </w:pPr>
            <w:r>
              <w:rPr>
                <w:rFonts w:ascii="Times New Roman" w:hAnsi="Times New Roman" w:cs="Times New Roman"/>
                <w:sz w:val="24"/>
                <w:szCs w:val="24"/>
              </w:rPr>
              <w:t>________________________________</w:t>
            </w:r>
          </w:p>
          <w:p w14:paraId="0C5B6C4D">
            <w:pPr>
              <w:pStyle w:val="16"/>
              <w:jc w:val="both"/>
              <w:rPr>
                <w:rFonts w:ascii="Times New Roman" w:hAnsi="Times New Roman" w:cs="Times New Roman"/>
                <w:sz w:val="24"/>
                <w:szCs w:val="24"/>
              </w:rPr>
            </w:pPr>
          </w:p>
          <w:p w14:paraId="1ED29A27">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w:t>
            </w:r>
          </w:p>
          <w:p w14:paraId="1F6D9AD3">
            <w:pPr>
              <w:pStyle w:val="16"/>
              <w:jc w:val="center"/>
              <w:rPr>
                <w:rFonts w:ascii="Times New Roman" w:hAnsi="Times New Roman" w:cs="Times New Roman"/>
                <w:i/>
                <w:sz w:val="18"/>
                <w:szCs w:val="18"/>
              </w:rPr>
            </w:pPr>
            <w:r>
              <w:rPr>
                <w:rFonts w:ascii="Times New Roman" w:hAnsi="Times New Roman" w:cs="Times New Roman"/>
                <w:i/>
                <w:sz w:val="18"/>
                <w:szCs w:val="18"/>
              </w:rPr>
              <w:t>(подпись)</w:t>
            </w:r>
          </w:p>
          <w:p w14:paraId="001EC40E">
            <w:pPr>
              <w:pStyle w:val="16"/>
              <w:jc w:val="center"/>
              <w:rPr>
                <w:rFonts w:ascii="Times New Roman" w:hAnsi="Times New Roman" w:cs="Times New Roman"/>
                <w:sz w:val="26"/>
                <w:szCs w:val="26"/>
              </w:rPr>
            </w:pPr>
          </w:p>
          <w:p w14:paraId="08E99737">
            <w:pPr>
              <w:pStyle w:val="16"/>
              <w:jc w:val="both"/>
              <w:rPr>
                <w:rFonts w:ascii="Times New Roman" w:hAnsi="Times New Roman" w:cs="Times New Roman"/>
                <w:sz w:val="26"/>
                <w:szCs w:val="26"/>
              </w:rPr>
            </w:pPr>
            <w:r>
              <w:rPr>
                <w:rFonts w:ascii="Times New Roman" w:hAnsi="Times New Roman" w:cs="Times New Roman"/>
                <w:sz w:val="26"/>
                <w:szCs w:val="26"/>
              </w:rPr>
              <w:t>"___" _______________ 20___ г.</w:t>
            </w:r>
          </w:p>
          <w:p w14:paraId="7DA3C532">
            <w:pPr>
              <w:pStyle w:val="16"/>
              <w:jc w:val="both"/>
              <w:rPr>
                <w:rFonts w:ascii="Times New Roman" w:hAnsi="Times New Roman" w:cs="Times New Roman"/>
                <w:sz w:val="26"/>
                <w:szCs w:val="26"/>
              </w:rPr>
            </w:pPr>
          </w:p>
          <w:p w14:paraId="4F89EC13">
            <w:pPr>
              <w:pStyle w:val="16"/>
              <w:jc w:val="both"/>
              <w:rPr>
                <w:rFonts w:ascii="Times New Roman" w:hAnsi="Times New Roman" w:cs="Times New Roman"/>
                <w:i/>
                <w:sz w:val="18"/>
                <w:szCs w:val="18"/>
              </w:rPr>
            </w:pPr>
            <w:r>
              <w:rPr>
                <w:rFonts w:ascii="Times New Roman" w:hAnsi="Times New Roman" w:cs="Times New Roman"/>
                <w:i/>
                <w:sz w:val="18"/>
                <w:szCs w:val="18"/>
              </w:rPr>
              <w:t>(место для печати)</w:t>
            </w:r>
          </w:p>
          <w:p w14:paraId="6E5721AE">
            <w:pPr>
              <w:pStyle w:val="16"/>
              <w:jc w:val="both"/>
              <w:rPr>
                <w:rFonts w:ascii="Times New Roman" w:hAnsi="Times New Roman" w:cs="Times New Roman"/>
                <w:sz w:val="26"/>
                <w:szCs w:val="26"/>
              </w:rPr>
            </w:pPr>
          </w:p>
          <w:p w14:paraId="765A195B">
            <w:pPr>
              <w:pStyle w:val="16"/>
              <w:jc w:val="both"/>
              <w:rPr>
                <w:rFonts w:ascii="Times New Roman" w:hAnsi="Times New Roman" w:cs="Times New Roman"/>
                <w:sz w:val="26"/>
                <w:szCs w:val="26"/>
              </w:rPr>
            </w:pPr>
          </w:p>
          <w:p w14:paraId="0F6541EF">
            <w:pPr>
              <w:pStyle w:val="16"/>
              <w:jc w:val="both"/>
              <w:rPr>
                <w:rFonts w:ascii="Times New Roman" w:hAnsi="Times New Roman" w:cs="Times New Roman"/>
                <w:sz w:val="26"/>
                <w:szCs w:val="26"/>
              </w:rPr>
            </w:pPr>
          </w:p>
          <w:p w14:paraId="0E23A368">
            <w:pPr>
              <w:pStyle w:val="16"/>
              <w:jc w:val="both"/>
              <w:rPr>
                <w:rFonts w:ascii="Times New Roman" w:hAnsi="Times New Roman" w:cs="Times New Roman"/>
                <w:sz w:val="26"/>
                <w:szCs w:val="26"/>
              </w:rPr>
            </w:pPr>
          </w:p>
          <w:p w14:paraId="4BAB423F">
            <w:pPr>
              <w:pStyle w:val="16"/>
              <w:jc w:val="both"/>
              <w:rPr>
                <w:rFonts w:ascii="Times New Roman" w:hAnsi="Times New Roman" w:cs="Times New Roman"/>
                <w:sz w:val="26"/>
                <w:szCs w:val="26"/>
              </w:rPr>
            </w:pPr>
            <w:r>
              <w:rPr>
                <w:rFonts w:ascii="Times New Roman" w:hAnsi="Times New Roman" w:cs="Times New Roman"/>
                <w:sz w:val="26"/>
                <w:szCs w:val="26"/>
              </w:rPr>
              <w:t>Адрес: ______________________</w:t>
            </w:r>
          </w:p>
          <w:p w14:paraId="67AFCD3A">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w:t>
            </w:r>
          </w:p>
          <w:p w14:paraId="2F3020B9">
            <w:pPr>
              <w:pStyle w:val="16"/>
              <w:jc w:val="both"/>
              <w:rPr>
                <w:rFonts w:ascii="Times New Roman" w:hAnsi="Times New Roman" w:cs="Times New Roman"/>
                <w:sz w:val="26"/>
                <w:szCs w:val="26"/>
              </w:rPr>
            </w:pPr>
          </w:p>
          <w:p w14:paraId="30826C54">
            <w:pPr>
              <w:pStyle w:val="16"/>
              <w:jc w:val="both"/>
              <w:rPr>
                <w:rFonts w:ascii="Times New Roman" w:hAnsi="Times New Roman" w:cs="Times New Roman"/>
                <w:sz w:val="26"/>
                <w:szCs w:val="26"/>
              </w:rPr>
            </w:pPr>
            <w:r>
              <w:rPr>
                <w:rFonts w:ascii="Times New Roman" w:hAnsi="Times New Roman" w:cs="Times New Roman"/>
                <w:sz w:val="26"/>
                <w:szCs w:val="26"/>
              </w:rPr>
              <w:t>Телефон: ____________________</w:t>
            </w:r>
          </w:p>
        </w:tc>
        <w:tc>
          <w:tcPr>
            <w:tcW w:w="709" w:type="dxa"/>
            <w:tcBorders>
              <w:top w:val="single" w:color="000000" w:sz="4" w:space="0"/>
              <w:left w:val="single" w:color="000000" w:sz="4" w:space="0"/>
              <w:bottom w:val="single" w:color="000000" w:sz="4" w:space="0"/>
              <w:right w:val="single" w:color="000000" w:sz="4" w:space="0"/>
            </w:tcBorders>
          </w:tcPr>
          <w:p w14:paraId="63169C81">
            <w:pPr>
              <w:pStyle w:val="16"/>
              <w:jc w:val="both"/>
              <w:rPr>
                <w:rFonts w:ascii="Times New Roman" w:hAnsi="Times New Roman" w:cs="Times New Roman"/>
                <w:sz w:val="26"/>
                <w:szCs w:val="26"/>
              </w:rPr>
            </w:pPr>
          </w:p>
        </w:tc>
        <w:tc>
          <w:tcPr>
            <w:tcW w:w="4394" w:type="dxa"/>
            <w:tcBorders>
              <w:top w:val="single" w:color="000000" w:sz="4" w:space="0"/>
              <w:left w:val="single" w:color="000000" w:sz="4" w:space="0"/>
              <w:bottom w:val="single" w:color="000000" w:sz="4" w:space="0"/>
              <w:right w:val="single" w:color="000000" w:sz="4" w:space="0"/>
            </w:tcBorders>
          </w:tcPr>
          <w:p w14:paraId="1F13FAC1">
            <w:pPr>
              <w:pStyle w:val="16"/>
              <w:jc w:val="both"/>
              <w:rPr>
                <w:rFonts w:ascii="Times New Roman" w:hAnsi="Times New Roman" w:cs="Times New Roman"/>
                <w:b/>
                <w:sz w:val="26"/>
                <w:szCs w:val="26"/>
              </w:rPr>
            </w:pPr>
            <w:r>
              <w:rPr>
                <w:rFonts w:ascii="Times New Roman" w:hAnsi="Times New Roman" w:cs="Times New Roman"/>
                <w:b/>
                <w:sz w:val="26"/>
                <w:szCs w:val="26"/>
              </w:rPr>
              <w:t>Муниципальный служащий</w:t>
            </w:r>
          </w:p>
          <w:p w14:paraId="5EEDB42A">
            <w:pPr>
              <w:pStyle w:val="16"/>
              <w:jc w:val="both"/>
              <w:rPr>
                <w:rFonts w:ascii="Times New Roman" w:hAnsi="Times New Roman" w:cs="Times New Roman"/>
                <w:b/>
                <w:sz w:val="26"/>
                <w:szCs w:val="26"/>
              </w:rPr>
            </w:pPr>
          </w:p>
          <w:p w14:paraId="7492AE24">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w:t>
            </w:r>
          </w:p>
          <w:p w14:paraId="641F0514">
            <w:pPr>
              <w:pStyle w:val="16"/>
              <w:jc w:val="both"/>
              <w:rPr>
                <w:rFonts w:ascii="Times New Roman" w:hAnsi="Times New Roman" w:cs="Times New Roman"/>
                <w:i/>
                <w:sz w:val="18"/>
                <w:szCs w:val="18"/>
              </w:rPr>
            </w:pPr>
            <w:r>
              <w:rPr>
                <w:rFonts w:ascii="Times New Roman" w:hAnsi="Times New Roman" w:cs="Times New Roman"/>
                <w:i/>
                <w:sz w:val="18"/>
                <w:szCs w:val="18"/>
              </w:rPr>
              <w:t xml:space="preserve">         (Ф.И.О. Муниципального служащего)</w:t>
            </w:r>
          </w:p>
          <w:p w14:paraId="6277D665">
            <w:pPr>
              <w:pStyle w:val="16"/>
              <w:jc w:val="both"/>
              <w:rPr>
                <w:rFonts w:ascii="Times New Roman" w:hAnsi="Times New Roman" w:cs="Times New Roman"/>
                <w:sz w:val="24"/>
                <w:szCs w:val="24"/>
              </w:rPr>
            </w:pPr>
            <w:r>
              <w:rPr>
                <w:rFonts w:ascii="Times New Roman" w:hAnsi="Times New Roman" w:cs="Times New Roman"/>
                <w:sz w:val="24"/>
                <w:szCs w:val="24"/>
              </w:rPr>
              <w:t>_______________________________</w:t>
            </w:r>
          </w:p>
          <w:p w14:paraId="28C24814">
            <w:pPr>
              <w:pStyle w:val="16"/>
              <w:jc w:val="both"/>
              <w:rPr>
                <w:rFonts w:ascii="Times New Roman" w:hAnsi="Times New Roman" w:cs="Times New Roman"/>
                <w:sz w:val="24"/>
                <w:szCs w:val="24"/>
              </w:rPr>
            </w:pPr>
            <w:r>
              <w:rPr>
                <w:rFonts w:ascii="Times New Roman" w:hAnsi="Times New Roman" w:cs="Times New Roman"/>
                <w:sz w:val="24"/>
                <w:szCs w:val="24"/>
              </w:rPr>
              <w:t>_______________________________</w:t>
            </w:r>
          </w:p>
          <w:p w14:paraId="4721AC82">
            <w:pPr>
              <w:pStyle w:val="16"/>
              <w:jc w:val="both"/>
              <w:rPr>
                <w:rFonts w:ascii="Times New Roman" w:hAnsi="Times New Roman" w:cs="Times New Roman"/>
                <w:sz w:val="26"/>
                <w:szCs w:val="26"/>
              </w:rPr>
            </w:pPr>
          </w:p>
          <w:p w14:paraId="6B81D695">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w:t>
            </w:r>
          </w:p>
          <w:p w14:paraId="6996DECD">
            <w:pPr>
              <w:pStyle w:val="16"/>
              <w:jc w:val="center"/>
              <w:rPr>
                <w:rFonts w:ascii="Times New Roman" w:hAnsi="Times New Roman" w:cs="Times New Roman"/>
                <w:i/>
                <w:sz w:val="18"/>
                <w:szCs w:val="18"/>
              </w:rPr>
            </w:pPr>
            <w:r>
              <w:rPr>
                <w:rFonts w:ascii="Times New Roman" w:hAnsi="Times New Roman" w:cs="Times New Roman"/>
                <w:i/>
                <w:sz w:val="18"/>
                <w:szCs w:val="18"/>
              </w:rPr>
              <w:t>(подпись)</w:t>
            </w:r>
          </w:p>
          <w:p w14:paraId="7FDE3074">
            <w:pPr>
              <w:pStyle w:val="16"/>
              <w:jc w:val="center"/>
              <w:rPr>
                <w:rFonts w:ascii="Times New Roman" w:hAnsi="Times New Roman" w:cs="Times New Roman"/>
                <w:sz w:val="26"/>
                <w:szCs w:val="26"/>
              </w:rPr>
            </w:pPr>
          </w:p>
          <w:p w14:paraId="1A318A8F">
            <w:pPr>
              <w:pStyle w:val="16"/>
              <w:jc w:val="both"/>
              <w:rPr>
                <w:rFonts w:ascii="Times New Roman" w:hAnsi="Times New Roman" w:cs="Times New Roman"/>
                <w:sz w:val="26"/>
                <w:szCs w:val="26"/>
              </w:rPr>
            </w:pPr>
            <w:r>
              <w:rPr>
                <w:rFonts w:ascii="Times New Roman" w:hAnsi="Times New Roman" w:cs="Times New Roman"/>
                <w:sz w:val="26"/>
                <w:szCs w:val="26"/>
              </w:rPr>
              <w:t>"___" _______________ 20___ г.</w:t>
            </w:r>
          </w:p>
          <w:p w14:paraId="00B56BEB">
            <w:pPr>
              <w:pStyle w:val="16"/>
              <w:jc w:val="both"/>
              <w:rPr>
                <w:rFonts w:ascii="Times New Roman" w:hAnsi="Times New Roman" w:cs="Times New Roman"/>
                <w:sz w:val="26"/>
                <w:szCs w:val="26"/>
              </w:rPr>
            </w:pPr>
            <w:r>
              <w:rPr>
                <w:rFonts w:ascii="Times New Roman" w:hAnsi="Times New Roman" w:cs="Times New Roman"/>
                <w:sz w:val="26"/>
                <w:szCs w:val="26"/>
              </w:rPr>
              <w:t>Паспорт</w:t>
            </w:r>
          </w:p>
          <w:p w14:paraId="3D3194EE">
            <w:pPr>
              <w:pStyle w:val="16"/>
              <w:jc w:val="both"/>
              <w:rPr>
                <w:rFonts w:ascii="Times New Roman" w:hAnsi="Times New Roman" w:cs="Times New Roman"/>
                <w:sz w:val="26"/>
                <w:szCs w:val="26"/>
              </w:rPr>
            </w:pPr>
            <w:r>
              <w:rPr>
                <w:rFonts w:ascii="Times New Roman" w:hAnsi="Times New Roman" w:cs="Times New Roman"/>
                <w:sz w:val="26"/>
                <w:szCs w:val="26"/>
              </w:rPr>
              <w:t>серия ________________________</w:t>
            </w:r>
          </w:p>
          <w:p w14:paraId="7A7FCC80">
            <w:pPr>
              <w:pStyle w:val="16"/>
              <w:jc w:val="both"/>
              <w:rPr>
                <w:rFonts w:ascii="Times New Roman" w:hAnsi="Times New Roman" w:cs="Times New Roman"/>
                <w:sz w:val="26"/>
                <w:szCs w:val="26"/>
              </w:rPr>
            </w:pPr>
            <w:r>
              <w:rPr>
                <w:rFonts w:ascii="Times New Roman" w:hAnsi="Times New Roman" w:cs="Times New Roman"/>
                <w:sz w:val="26"/>
                <w:szCs w:val="26"/>
              </w:rPr>
              <w:t>№ ___________________________</w:t>
            </w:r>
          </w:p>
          <w:p w14:paraId="078B6D6E">
            <w:pPr>
              <w:pStyle w:val="16"/>
              <w:jc w:val="both"/>
              <w:rPr>
                <w:rFonts w:ascii="Times New Roman" w:hAnsi="Times New Roman" w:cs="Times New Roman"/>
                <w:sz w:val="26"/>
                <w:szCs w:val="26"/>
              </w:rPr>
            </w:pPr>
            <w:r>
              <w:rPr>
                <w:rFonts w:ascii="Times New Roman" w:hAnsi="Times New Roman" w:cs="Times New Roman"/>
                <w:sz w:val="26"/>
                <w:szCs w:val="26"/>
              </w:rPr>
              <w:t>Выдан _______________________</w:t>
            </w:r>
          </w:p>
          <w:p w14:paraId="66ACF453">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w:t>
            </w:r>
          </w:p>
          <w:p w14:paraId="67EB5550">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w:t>
            </w:r>
          </w:p>
          <w:p w14:paraId="51407AB5">
            <w:pPr>
              <w:pStyle w:val="16"/>
              <w:jc w:val="both"/>
              <w:rPr>
                <w:rFonts w:ascii="Times New Roman" w:hAnsi="Times New Roman" w:cs="Times New Roman"/>
                <w:i/>
                <w:sz w:val="18"/>
                <w:szCs w:val="18"/>
              </w:rPr>
            </w:pPr>
            <w:r>
              <w:rPr>
                <w:rFonts w:ascii="Times New Roman" w:hAnsi="Times New Roman" w:cs="Times New Roman"/>
                <w:i/>
                <w:sz w:val="18"/>
                <w:szCs w:val="18"/>
              </w:rPr>
              <w:t xml:space="preserve">                                       (кем, когда)</w:t>
            </w:r>
          </w:p>
          <w:p w14:paraId="64C5344F">
            <w:pPr>
              <w:pStyle w:val="16"/>
              <w:jc w:val="both"/>
              <w:rPr>
                <w:rFonts w:ascii="Times New Roman" w:hAnsi="Times New Roman" w:cs="Times New Roman"/>
                <w:sz w:val="26"/>
                <w:szCs w:val="26"/>
              </w:rPr>
            </w:pPr>
            <w:r>
              <w:rPr>
                <w:rFonts w:ascii="Times New Roman" w:hAnsi="Times New Roman" w:cs="Times New Roman"/>
                <w:sz w:val="26"/>
                <w:szCs w:val="26"/>
              </w:rPr>
              <w:t>Адрес: _______________________</w:t>
            </w:r>
          </w:p>
          <w:p w14:paraId="4C008B58">
            <w:pPr>
              <w:pStyle w:val="16"/>
              <w:jc w:val="both"/>
              <w:rPr>
                <w:rFonts w:ascii="Times New Roman" w:hAnsi="Times New Roman" w:cs="Times New Roman"/>
                <w:sz w:val="26"/>
                <w:szCs w:val="26"/>
              </w:rPr>
            </w:pPr>
            <w:r>
              <w:rPr>
                <w:rFonts w:ascii="Times New Roman" w:hAnsi="Times New Roman" w:cs="Times New Roman"/>
                <w:sz w:val="26"/>
                <w:szCs w:val="26"/>
              </w:rPr>
              <w:t>_____________________________</w:t>
            </w:r>
          </w:p>
          <w:p w14:paraId="3BEE145C">
            <w:pPr>
              <w:pStyle w:val="16"/>
              <w:jc w:val="both"/>
              <w:rPr>
                <w:rFonts w:ascii="Times New Roman" w:hAnsi="Times New Roman" w:cs="Times New Roman"/>
                <w:sz w:val="26"/>
                <w:szCs w:val="26"/>
              </w:rPr>
            </w:pPr>
          </w:p>
          <w:p w14:paraId="2C61CE18">
            <w:pPr>
              <w:pStyle w:val="16"/>
              <w:jc w:val="both"/>
              <w:rPr>
                <w:rFonts w:ascii="Times New Roman" w:hAnsi="Times New Roman" w:cs="Times New Roman"/>
                <w:sz w:val="26"/>
                <w:szCs w:val="26"/>
              </w:rPr>
            </w:pPr>
            <w:r>
              <w:rPr>
                <w:rFonts w:ascii="Times New Roman" w:hAnsi="Times New Roman" w:cs="Times New Roman"/>
                <w:sz w:val="26"/>
                <w:szCs w:val="26"/>
              </w:rPr>
              <w:t>Телефон: _____________________</w:t>
            </w:r>
          </w:p>
        </w:tc>
      </w:tr>
    </w:tbl>
    <w:p w14:paraId="6AE2D2A6">
      <w:pPr>
        <w:rPr>
          <w:rFonts w:ascii="Times New Roman" w:hAnsi="Times New Roman"/>
          <w:sz w:val="26"/>
          <w:szCs w:val="26"/>
          <w:lang w:eastAsia="en-US"/>
        </w:rPr>
      </w:pPr>
    </w:p>
    <w:p w14:paraId="432F58AF">
      <w:pPr>
        <w:spacing w:after="0"/>
      </w:pPr>
    </w:p>
    <w:p w14:paraId="4A30F77C"/>
    <w:p w14:paraId="549936E5">
      <w:pPr>
        <w:spacing w:after="0" w:line="240" w:lineRule="auto"/>
        <w:ind w:firstLine="709"/>
        <w:jc w:val="both"/>
        <w:rPr>
          <w:rFonts w:ascii="Times New Roman" w:hAnsi="Times New Roman"/>
          <w:sz w:val="24"/>
          <w:szCs w:val="24"/>
        </w:rPr>
      </w:pPr>
    </w:p>
    <w:p w14:paraId="0733C282">
      <w:pPr>
        <w:spacing w:after="0" w:line="240" w:lineRule="auto"/>
        <w:ind w:firstLine="709"/>
        <w:jc w:val="both"/>
        <w:rPr>
          <w:rFonts w:ascii="Times New Roman" w:hAnsi="Times New Roman"/>
          <w:color w:val="FF0000"/>
          <w:sz w:val="24"/>
          <w:szCs w:val="24"/>
        </w:rPr>
      </w:pPr>
    </w:p>
    <w:p w14:paraId="2D5CB4BE">
      <w:pPr>
        <w:spacing w:after="0"/>
      </w:pPr>
    </w:p>
    <w:p w14:paraId="4398EA63">
      <w:pPr>
        <w:spacing w:after="0"/>
      </w:pPr>
    </w:p>
    <w:p w14:paraId="100615A0"/>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0"/>
        </w:tabs>
        <w:ind w:left="720" w:hanging="360"/>
      </w:pPr>
      <w:rPr>
        <w:rFonts w:cs="Times New Roman"/>
        <w:b w:val="0"/>
      </w:rPr>
    </w:lvl>
  </w:abstractNum>
  <w:abstractNum w:abstractNumId="1">
    <w:nsid w:val="00000003"/>
    <w:multiLevelType w:val="singleLevel"/>
    <w:tmpl w:val="00000003"/>
    <w:lvl w:ilvl="0" w:tentative="0">
      <w:start w:val="1"/>
      <w:numFmt w:val="bullet"/>
      <w:lvlText w:val=""/>
      <w:lvlJc w:val="left"/>
      <w:pPr>
        <w:tabs>
          <w:tab w:val="left" w:pos="0"/>
        </w:tabs>
        <w:ind w:left="720" w:hanging="360"/>
      </w:pPr>
      <w:rPr>
        <w:rFonts w:hint="default" w:ascii="Symbol" w:hAnsi="Symbol" w:cs="Symbo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E70D8E"/>
    <w:rsid w:val="00074938"/>
    <w:rsid w:val="001A6D5E"/>
    <w:rsid w:val="001C7C11"/>
    <w:rsid w:val="00354D29"/>
    <w:rsid w:val="003E06E7"/>
    <w:rsid w:val="00423294"/>
    <w:rsid w:val="0053136E"/>
    <w:rsid w:val="006D0E6E"/>
    <w:rsid w:val="009E01EE"/>
    <w:rsid w:val="00CD023D"/>
    <w:rsid w:val="00D1156C"/>
    <w:rsid w:val="00D17ED1"/>
    <w:rsid w:val="00E01626"/>
    <w:rsid w:val="00E07CEF"/>
    <w:rsid w:val="00E70D8E"/>
    <w:rsid w:val="00F54ED2"/>
    <w:rsid w:val="57FE73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0"/>
    <w:rPr>
      <w:color w:val="0000FF"/>
      <w:u w:val="single"/>
    </w:rPr>
  </w:style>
  <w:style w:type="paragraph" w:styleId="5">
    <w:name w:val="Body Text"/>
    <w:basedOn w:val="1"/>
    <w:link w:val="11"/>
    <w:qFormat/>
    <w:uiPriority w:val="0"/>
    <w:pPr>
      <w:suppressAutoHyphens/>
      <w:spacing w:after="140"/>
    </w:pPr>
    <w:rPr>
      <w:rFonts w:ascii="Times New Roman" w:hAnsi="Times New Roman"/>
      <w:sz w:val="24"/>
      <w:szCs w:val="24"/>
      <w:lang w:eastAsia="zh-CN"/>
    </w:rPr>
  </w:style>
  <w:style w:type="paragraph" w:styleId="6">
    <w:name w:val="Normal (Web)"/>
    <w:basedOn w:val="1"/>
    <w:qFormat/>
    <w:uiPriority w:val="99"/>
    <w:pPr>
      <w:spacing w:before="100" w:beforeAutospacing="1" w:after="100" w:afterAutospacing="1" w:line="240" w:lineRule="auto"/>
    </w:pPr>
    <w:rPr>
      <w:rFonts w:ascii="Times New Roman" w:hAnsi="Times New Roman"/>
      <w:sz w:val="24"/>
      <w:szCs w:val="24"/>
    </w:rPr>
  </w:style>
  <w:style w:type="paragraph" w:customStyle="1" w:styleId="7">
    <w:name w:val="p4"/>
    <w:basedOn w:val="1"/>
    <w:qFormat/>
    <w:uiPriority w:val="0"/>
    <w:pPr>
      <w:spacing w:before="100" w:beforeAutospacing="1" w:after="100" w:afterAutospacing="1" w:line="240" w:lineRule="auto"/>
    </w:pPr>
    <w:rPr>
      <w:rFonts w:ascii="Times New Roman" w:hAnsi="Times New Roman"/>
      <w:sz w:val="24"/>
      <w:szCs w:val="24"/>
    </w:rPr>
  </w:style>
  <w:style w:type="character" w:customStyle="1" w:styleId="8">
    <w:name w:val="s3"/>
    <w:qFormat/>
    <w:uiPriority w:val="0"/>
    <w:rPr>
      <w:rFonts w:cs="Times New Roman"/>
    </w:rPr>
  </w:style>
  <w:style w:type="character" w:customStyle="1" w:styleId="9">
    <w:name w:val="s5"/>
    <w:qFormat/>
    <w:uiPriority w:val="0"/>
    <w:rPr>
      <w:rFonts w:cs="Times New Roman"/>
    </w:rPr>
  </w:style>
  <w:style w:type="character" w:customStyle="1" w:styleId="10">
    <w:name w:val="s8"/>
    <w:qFormat/>
    <w:uiPriority w:val="0"/>
    <w:rPr>
      <w:rFonts w:cs="Times New Roman"/>
    </w:rPr>
  </w:style>
  <w:style w:type="character" w:customStyle="1" w:styleId="11">
    <w:name w:val="Основной текст Знак"/>
    <w:basedOn w:val="2"/>
    <w:link w:val="5"/>
    <w:qFormat/>
    <w:uiPriority w:val="0"/>
    <w:rPr>
      <w:rFonts w:ascii="Times New Roman" w:hAnsi="Times New Roman" w:eastAsia="Times New Roman" w:cs="Times New Roman"/>
      <w:sz w:val="24"/>
      <w:szCs w:val="24"/>
      <w:lang w:eastAsia="zh-CN"/>
    </w:rPr>
  </w:style>
  <w:style w:type="paragraph" w:customStyle="1" w:styleId="12">
    <w:name w:val="p3"/>
    <w:basedOn w:val="1"/>
    <w:qFormat/>
    <w:uiPriority w:val="0"/>
    <w:pPr>
      <w:suppressAutoHyphens/>
      <w:spacing w:before="280" w:after="280" w:line="240" w:lineRule="auto"/>
    </w:pPr>
    <w:rPr>
      <w:rFonts w:ascii="Times New Roman" w:hAnsi="Times New Roman"/>
      <w:sz w:val="24"/>
      <w:szCs w:val="24"/>
      <w:lang w:eastAsia="zh-CN"/>
    </w:rPr>
  </w:style>
  <w:style w:type="paragraph" w:customStyle="1" w:styleId="13">
    <w:name w:val="p8"/>
    <w:basedOn w:val="1"/>
    <w:qFormat/>
    <w:uiPriority w:val="0"/>
    <w:pPr>
      <w:suppressAutoHyphens/>
      <w:spacing w:before="280" w:after="280" w:line="240" w:lineRule="auto"/>
    </w:pPr>
    <w:rPr>
      <w:rFonts w:ascii="Times New Roman" w:hAnsi="Times New Roman"/>
      <w:sz w:val="24"/>
      <w:szCs w:val="24"/>
      <w:lang w:eastAsia="zh-CN"/>
    </w:rPr>
  </w:style>
  <w:style w:type="paragraph" w:customStyle="1" w:styleId="14">
    <w:name w:val="p13"/>
    <w:basedOn w:val="1"/>
    <w:qFormat/>
    <w:uiPriority w:val="99"/>
    <w:pPr>
      <w:spacing w:before="100" w:beforeAutospacing="1" w:after="100" w:afterAutospacing="1" w:line="240" w:lineRule="auto"/>
    </w:pPr>
    <w:rPr>
      <w:rFonts w:ascii="Times New Roman" w:hAnsi="Times New Roman"/>
      <w:sz w:val="24"/>
      <w:szCs w:val="24"/>
    </w:rPr>
  </w:style>
  <w:style w:type="paragraph" w:customStyle="1" w:styleId="15">
    <w:name w:val="ConsPlusNormal"/>
    <w:qFormat/>
    <w:uiPriority w:val="0"/>
    <w:pPr>
      <w:widowControl w:val="0"/>
      <w:autoSpaceDE w:val="0"/>
      <w:autoSpaceDN w:val="0"/>
      <w:spacing w:after="0" w:line="240" w:lineRule="auto"/>
    </w:pPr>
    <w:rPr>
      <w:rFonts w:ascii="Times New Roman" w:hAnsi="Times New Roman" w:eastAsia="Times New Roman" w:cs="Times New Roman"/>
      <w:sz w:val="26"/>
      <w:szCs w:val="20"/>
      <w:lang w:val="ru-RU" w:eastAsia="ru-RU" w:bidi="ar-SA"/>
    </w:rPr>
  </w:style>
  <w:style w:type="paragraph" w:customStyle="1" w:styleId="16">
    <w:name w:val="ConsPlusNonformat"/>
    <w:uiPriority w:val="0"/>
    <w:pPr>
      <w:widowControl w:val="0"/>
      <w:autoSpaceDE w:val="0"/>
      <w:autoSpaceDN w:val="0"/>
      <w:spacing w:after="0" w:line="240" w:lineRule="auto"/>
    </w:pPr>
    <w:rPr>
      <w:rFonts w:ascii="Courier New" w:hAnsi="Courier New" w:eastAsia="Times New Roman" w:cs="Courier New"/>
      <w:sz w:val="20"/>
      <w:szCs w:val="20"/>
      <w:lang w:val="ru-RU" w:eastAsia="ru-RU"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D9040-D049-4158-8803-EDD678BB091E}">
  <ds:schemaRefs/>
</ds:datastoreItem>
</file>

<file path=docProps/app.xml><?xml version="1.0" encoding="utf-8"?>
<Properties xmlns="http://schemas.openxmlformats.org/officeDocument/2006/extended-properties" xmlns:vt="http://schemas.openxmlformats.org/officeDocument/2006/docPropsVTypes">
  <Template>Normal</Template>
  <Pages>9</Pages>
  <Words>2184</Words>
  <Characters>17617</Characters>
  <Lines>162</Lines>
  <Paragraphs>45</Paragraphs>
  <TotalTime>46</TotalTime>
  <ScaleCrop>false</ScaleCrop>
  <LinksUpToDate>false</LinksUpToDate>
  <CharactersWithSpaces>21699</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2024-11-18T06:21:00Z</dcterms:created>
  <dc:creator>Бухгалтер</dc:creator>
  <cp:lastModifiedBy>WPS_1780994745</cp:lastModifiedBy>
  <cp:lastPrinted>2026-08-25T11:54:16Z</cp:lastPrinted>
  <dcterms:modified xsi:type="dcterms:W3CDTF">2026-08-25T11:55:48Z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eyJoZGlkIjoiMzU0Y2E5MDIwMjI4NjQxY2ZhMGVlNzA2MDdlYTUxZWEiLCJ1c2VySWQiOiI4MjQ2MzU5ODI2NzQifQ==</vt:lpwstr>
  </property>
  <property fmtid="{D5CDD505-2E9C-101B-9397-08002B2CF9AE}" pid="3" name="KSOProductBuildVer">
    <vt:lpwstr>1049-12.1.0.28032</vt:lpwstr>
  </property>
  <property fmtid="{D5CDD505-2E9C-101B-9397-08002B2CF9AE}" pid="4" name="ICV">
    <vt:lpwstr>ECEC2048F657438A9D1B35034E71A53E_12</vt:lpwstr>
  </property>
</Properties>
</file>